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8B6B6" w14:textId="77777777" w:rsidR="004A70C1" w:rsidRDefault="004A70C1">
      <w:pPr>
        <w:pStyle w:val="Heading6"/>
      </w:pPr>
      <w:r>
        <w:t>BEFORE THE</w:t>
      </w:r>
    </w:p>
    <w:p w14:paraId="31D65410" w14:textId="77777777" w:rsidR="004A70C1" w:rsidRDefault="004A70C1">
      <w:pPr>
        <w:pStyle w:val="Heading6"/>
      </w:pPr>
      <w:smartTag w:uri="urn:schemas-microsoft-com:office:smarttags" w:element="place">
        <w:smartTag w:uri="urn:schemas-microsoft-com:office:smarttags" w:element="State">
          <w:r>
            <w:t>ALABAMA</w:t>
          </w:r>
        </w:smartTag>
      </w:smartTag>
      <w:r>
        <w:t xml:space="preserve"> PUBLIC SERVICE COMMISSION</w:t>
      </w:r>
    </w:p>
    <w:p w14:paraId="0663AB87" w14:textId="77777777" w:rsidR="004A70C1" w:rsidRDefault="004A70C1">
      <w:pPr>
        <w:jc w:val="center"/>
        <w:rPr>
          <w:rFonts w:ascii="Arial" w:hAnsi="Arial" w:cs="Arial"/>
          <w:b/>
          <w:bCs/>
          <w:sz w:val="22"/>
        </w:rPr>
      </w:pPr>
    </w:p>
    <w:p w14:paraId="38B818FC" w14:textId="77777777" w:rsidR="004A70C1" w:rsidRDefault="004A70C1">
      <w:pPr>
        <w:pStyle w:val="BodyText3"/>
      </w:pPr>
      <w:r>
        <w:t>In re:</w:t>
      </w:r>
      <w:r>
        <w:tab/>
      </w:r>
      <w:r>
        <w:tab/>
      </w:r>
      <w:r>
        <w:tab/>
      </w:r>
      <w:r>
        <w:tab/>
      </w:r>
      <w:r>
        <w:tab/>
      </w:r>
      <w:r>
        <w:tab/>
      </w:r>
      <w:r>
        <w:tab/>
        <w:t>)</w:t>
      </w:r>
    </w:p>
    <w:p w14:paraId="09A34534" w14:textId="77777777" w:rsidR="004A70C1" w:rsidRDefault="004A70C1">
      <w:pPr>
        <w:pStyle w:val="BodyText3"/>
      </w:pPr>
      <w:r>
        <w:tab/>
      </w:r>
      <w:r>
        <w:tab/>
      </w:r>
      <w:r>
        <w:tab/>
      </w:r>
      <w:r>
        <w:tab/>
      </w:r>
      <w:r>
        <w:tab/>
      </w:r>
      <w:r>
        <w:tab/>
      </w:r>
      <w:r>
        <w:tab/>
        <w:t>)</w:t>
      </w:r>
    </w:p>
    <w:p w14:paraId="57A2A492" w14:textId="77777777" w:rsidR="004A70C1" w:rsidRDefault="004A70C1">
      <w:pPr>
        <w:pStyle w:val="Heading1"/>
        <w:spacing w:before="0" w:after="0"/>
        <w:rPr>
          <w:rFonts w:cs="Arial"/>
          <w:b w:val="0"/>
          <w:bCs/>
          <w:sz w:val="22"/>
        </w:rPr>
      </w:pPr>
      <w:r>
        <w:rPr>
          <w:rFonts w:cs="Arial"/>
          <w:b w:val="0"/>
          <w:bCs/>
          <w:sz w:val="22"/>
        </w:rPr>
        <w:t>Implementation of 2005 A</w:t>
      </w:r>
      <w:r>
        <w:rPr>
          <w:rFonts w:cs="Arial"/>
          <w:b w:val="0"/>
          <w:bCs/>
          <w:smallCaps/>
          <w:sz w:val="22"/>
        </w:rPr>
        <w:t>la</w:t>
      </w:r>
      <w:r>
        <w:rPr>
          <w:rFonts w:cs="Arial"/>
          <w:b w:val="0"/>
          <w:bCs/>
          <w:sz w:val="22"/>
        </w:rPr>
        <w:t>. A</w:t>
      </w:r>
      <w:r>
        <w:rPr>
          <w:rFonts w:cs="Arial"/>
          <w:b w:val="0"/>
          <w:bCs/>
          <w:smallCaps/>
          <w:sz w:val="22"/>
        </w:rPr>
        <w:t>cts 1</w:t>
      </w:r>
      <w:r>
        <w:rPr>
          <w:rFonts w:cs="Arial"/>
          <w:b w:val="0"/>
          <w:bCs/>
          <w:sz w:val="22"/>
        </w:rPr>
        <w:t>10</w:t>
      </w:r>
      <w:r>
        <w:rPr>
          <w:rFonts w:cs="Arial"/>
          <w:b w:val="0"/>
          <w:bCs/>
          <w:i/>
          <w:iCs/>
          <w:sz w:val="22"/>
        </w:rPr>
        <w:t>,</w:t>
      </w:r>
      <w:r>
        <w:rPr>
          <w:rFonts w:cs="Arial"/>
          <w:b w:val="0"/>
          <w:bCs/>
          <w:sz w:val="22"/>
        </w:rPr>
        <w:t xml:space="preserve"> the</w:t>
      </w:r>
      <w:r>
        <w:rPr>
          <w:rFonts w:cs="Arial"/>
          <w:b w:val="0"/>
          <w:bCs/>
          <w:sz w:val="22"/>
        </w:rPr>
        <w:tab/>
      </w:r>
      <w:proofErr w:type="gramStart"/>
      <w:r>
        <w:rPr>
          <w:rFonts w:cs="Arial"/>
          <w:b w:val="0"/>
          <w:bCs/>
          <w:sz w:val="22"/>
        </w:rPr>
        <w:tab/>
        <w:t>)</w:t>
      </w:r>
      <w:r w:rsidR="006E0E0C">
        <w:rPr>
          <w:rFonts w:cs="Arial"/>
          <w:b w:val="0"/>
          <w:bCs/>
          <w:sz w:val="22"/>
        </w:rPr>
        <w:t xml:space="preserve">   </w:t>
      </w:r>
      <w:proofErr w:type="gramEnd"/>
      <w:r w:rsidR="006E0E0C">
        <w:rPr>
          <w:rFonts w:cs="Arial"/>
          <w:b w:val="0"/>
          <w:bCs/>
          <w:sz w:val="22"/>
        </w:rPr>
        <w:t xml:space="preserve">                    </w:t>
      </w:r>
      <w:r w:rsidR="008E3376">
        <w:rPr>
          <w:rFonts w:cs="Arial"/>
          <w:b w:val="0"/>
          <w:bCs/>
          <w:sz w:val="22"/>
        </w:rPr>
        <w:t xml:space="preserve"> </w:t>
      </w:r>
      <w:r w:rsidR="008E3376" w:rsidRPr="008E3376">
        <w:rPr>
          <w:rFonts w:cs="Arial"/>
          <w:b w:val="0"/>
          <w:bCs/>
          <w:sz w:val="22"/>
        </w:rPr>
        <w:t xml:space="preserve"> </w:t>
      </w:r>
      <w:r w:rsidR="008E3376">
        <w:rPr>
          <w:rFonts w:cs="Arial"/>
          <w:b w:val="0"/>
          <w:bCs/>
          <w:sz w:val="22"/>
        </w:rPr>
        <w:t>Docket No. 29878</w:t>
      </w:r>
    </w:p>
    <w:p w14:paraId="15905639" w14:textId="77777777" w:rsidR="004A70C1" w:rsidRDefault="004A70C1">
      <w:pPr>
        <w:pStyle w:val="Heading1"/>
        <w:spacing w:before="0" w:after="0"/>
        <w:rPr>
          <w:rFonts w:cs="Arial"/>
          <w:b w:val="0"/>
          <w:bCs/>
          <w:sz w:val="22"/>
        </w:rPr>
      </w:pPr>
      <w:r>
        <w:rPr>
          <w:rFonts w:cs="Arial"/>
          <w:b w:val="0"/>
          <w:bCs/>
          <w:sz w:val="22"/>
        </w:rPr>
        <w:t>Communications Reform Act of 2005,</w:t>
      </w:r>
      <w:r>
        <w:rPr>
          <w:rFonts w:cs="Arial"/>
          <w:b w:val="0"/>
          <w:bCs/>
          <w:sz w:val="22"/>
        </w:rPr>
        <w:tab/>
      </w:r>
      <w:r>
        <w:rPr>
          <w:rFonts w:cs="Arial"/>
          <w:b w:val="0"/>
          <w:bCs/>
          <w:sz w:val="22"/>
        </w:rPr>
        <w:tab/>
        <w:t xml:space="preserve">)  </w:t>
      </w:r>
    </w:p>
    <w:p w14:paraId="5D4892BC" w14:textId="77777777" w:rsidR="004A70C1" w:rsidRDefault="004A70C1">
      <w:pPr>
        <w:pStyle w:val="Heading1"/>
        <w:spacing w:before="0" w:after="0"/>
        <w:rPr>
          <w:b w:val="0"/>
          <w:bCs/>
          <w:sz w:val="22"/>
        </w:rPr>
      </w:pPr>
      <w:r>
        <w:rPr>
          <w:rFonts w:cs="Arial"/>
          <w:b w:val="0"/>
          <w:bCs/>
          <w:sz w:val="22"/>
        </w:rPr>
        <w:t>A</w:t>
      </w:r>
      <w:r w:rsidR="00933ECF" w:rsidRPr="00933ECF">
        <w:rPr>
          <w:rFonts w:cs="Arial"/>
          <w:b w:val="0"/>
          <w:bCs/>
          <w:smallCaps/>
          <w:sz w:val="22"/>
          <w:szCs w:val="22"/>
        </w:rPr>
        <w:t>la</w:t>
      </w:r>
      <w:r>
        <w:rPr>
          <w:rFonts w:cs="Arial"/>
          <w:b w:val="0"/>
          <w:bCs/>
          <w:sz w:val="22"/>
        </w:rPr>
        <w:t xml:space="preserve">. </w:t>
      </w:r>
      <w:r w:rsidR="00896ED0">
        <w:rPr>
          <w:rFonts w:cs="Arial"/>
          <w:b w:val="0"/>
          <w:bCs/>
          <w:sz w:val="22"/>
        </w:rPr>
        <w:t>C</w:t>
      </w:r>
      <w:r w:rsidR="00896ED0" w:rsidRPr="00933ECF">
        <w:rPr>
          <w:rFonts w:cs="Arial"/>
          <w:b w:val="0"/>
          <w:bCs/>
          <w:smallCaps/>
          <w:sz w:val="22"/>
          <w:szCs w:val="22"/>
        </w:rPr>
        <w:t>ode</w:t>
      </w:r>
      <w:r w:rsidR="00896ED0">
        <w:rPr>
          <w:rFonts w:cs="Arial"/>
          <w:b w:val="0"/>
          <w:bCs/>
          <w:sz w:val="22"/>
        </w:rPr>
        <w:t xml:space="preserve"> § </w:t>
      </w:r>
      <w:r>
        <w:rPr>
          <w:rFonts w:cs="Arial"/>
          <w:b w:val="0"/>
          <w:bCs/>
          <w:sz w:val="22"/>
        </w:rPr>
        <w:t>37-2A-14(j) (1975 as amended</w:t>
      </w:r>
      <w:proofErr w:type="gramStart"/>
      <w:r>
        <w:rPr>
          <w:rFonts w:cs="Arial"/>
          <w:b w:val="0"/>
          <w:bCs/>
          <w:sz w:val="22"/>
        </w:rPr>
        <w:t>)</w:t>
      </w:r>
      <w:r>
        <w:rPr>
          <w:rFonts w:cs="Arial"/>
          <w:b w:val="0"/>
          <w:bCs/>
          <w:sz w:val="22"/>
        </w:rPr>
        <w:tab/>
        <w:t>)</w:t>
      </w:r>
      <w:proofErr w:type="gramEnd"/>
    </w:p>
    <w:p w14:paraId="443221D2" w14:textId="77777777" w:rsidR="004A70C1" w:rsidRDefault="004A70C1">
      <w:pPr>
        <w:rPr>
          <w:rFonts w:ascii="Arial" w:hAnsi="Arial" w:cs="Arial"/>
          <w:sz w:val="22"/>
        </w:rPr>
      </w:pPr>
    </w:p>
    <w:p w14:paraId="524841DD" w14:textId="77777777" w:rsidR="00933ECF" w:rsidRDefault="00933ECF">
      <w:pPr>
        <w:rPr>
          <w:rFonts w:ascii="Arial" w:hAnsi="Arial" w:cs="Arial"/>
          <w:sz w:val="22"/>
        </w:rPr>
      </w:pPr>
    </w:p>
    <w:p w14:paraId="3913AD8D" w14:textId="77777777" w:rsidR="00933ECF" w:rsidRDefault="005515D0">
      <w:pPr>
        <w:jc w:val="center"/>
        <w:rPr>
          <w:rFonts w:ascii="Arial" w:hAnsi="Arial" w:cs="Arial"/>
          <w:sz w:val="22"/>
        </w:rPr>
      </w:pPr>
      <w:r>
        <w:rPr>
          <w:rFonts w:ascii="Arial" w:hAnsi="Arial" w:cs="Arial"/>
          <w:sz w:val="22"/>
        </w:rPr>
        <w:t>__________________</w:t>
      </w:r>
      <w:r w:rsidR="004A70C1">
        <w:rPr>
          <w:rFonts w:ascii="Arial" w:hAnsi="Arial" w:cs="Arial"/>
          <w:sz w:val="22"/>
        </w:rPr>
        <w:t>PLAN FOR CONFIDENTIALITY</w:t>
      </w:r>
    </w:p>
    <w:p w14:paraId="42F5D423" w14:textId="77777777" w:rsidR="004A70C1" w:rsidRPr="00933ECF" w:rsidRDefault="004A70C1">
      <w:pPr>
        <w:jc w:val="center"/>
        <w:rPr>
          <w:rFonts w:ascii="Arial" w:hAnsi="Arial" w:cs="Arial"/>
          <w:sz w:val="22"/>
          <w:u w:val="single"/>
        </w:rPr>
      </w:pPr>
      <w:r w:rsidRPr="00933ECF">
        <w:rPr>
          <w:rFonts w:ascii="Arial" w:hAnsi="Arial" w:cs="Arial"/>
          <w:sz w:val="22"/>
          <w:u w:val="single"/>
        </w:rPr>
        <w:t>OF</w:t>
      </w:r>
      <w:r w:rsidR="00933ECF" w:rsidRPr="00933ECF">
        <w:rPr>
          <w:rFonts w:ascii="Arial" w:hAnsi="Arial" w:cs="Arial"/>
          <w:sz w:val="22"/>
          <w:u w:val="single"/>
        </w:rPr>
        <w:t xml:space="preserve"> </w:t>
      </w:r>
      <w:r w:rsidRPr="00933ECF">
        <w:rPr>
          <w:rFonts w:ascii="Arial" w:hAnsi="Arial" w:cs="Arial"/>
          <w:sz w:val="22"/>
          <w:u w:val="single"/>
        </w:rPr>
        <w:t>FAMILY VIOLENCE SHELTER LOCATIONS</w:t>
      </w:r>
    </w:p>
    <w:p w14:paraId="6BD81B5A" w14:textId="77777777" w:rsidR="004A70C1" w:rsidRDefault="004A70C1">
      <w:pPr>
        <w:jc w:val="center"/>
        <w:rPr>
          <w:rFonts w:ascii="Arial" w:hAnsi="Arial" w:cs="Arial"/>
          <w:sz w:val="22"/>
        </w:rPr>
      </w:pPr>
    </w:p>
    <w:p w14:paraId="5C9E4753" w14:textId="77777777" w:rsidR="004A70C1" w:rsidRDefault="004A70C1" w:rsidP="00896ED0">
      <w:pPr>
        <w:pStyle w:val="Heading6"/>
        <w:jc w:val="both"/>
        <w:rPr>
          <w:b w:val="0"/>
          <w:bCs w:val="0"/>
        </w:rPr>
      </w:pPr>
      <w:r w:rsidDel="004A70C1">
        <w:rPr>
          <w:b w:val="0"/>
          <w:bCs w:val="0"/>
        </w:rPr>
        <w:t xml:space="preserve"> </w:t>
      </w:r>
      <w:r w:rsidR="00141774">
        <w:rPr>
          <w:b w:val="0"/>
          <w:bCs w:val="0"/>
        </w:rPr>
        <w:tab/>
      </w:r>
      <w:r w:rsidR="00481C86">
        <w:rPr>
          <w:b w:val="0"/>
          <w:bCs w:val="0"/>
        </w:rPr>
        <w:t>__________________ (Insert Name of Company</w:t>
      </w:r>
      <w:r w:rsidR="00B71FDC">
        <w:rPr>
          <w:b w:val="0"/>
          <w:bCs w:val="0"/>
        </w:rPr>
        <w:t>)</w:t>
      </w:r>
      <w:r>
        <w:rPr>
          <w:b w:val="0"/>
          <w:bCs w:val="0"/>
        </w:rPr>
        <w:t xml:space="preserve"> (hereinafter</w:t>
      </w:r>
      <w:proofErr w:type="gramStart"/>
      <w:r w:rsidR="008E3376">
        <w:rPr>
          <w:b w:val="0"/>
          <w:bCs w:val="0"/>
        </w:rPr>
        <w:t>,</w:t>
      </w:r>
      <w:r w:rsidR="00B71FDC">
        <w:rPr>
          <w:b w:val="0"/>
          <w:bCs w:val="0"/>
        </w:rPr>
        <w:t xml:space="preserve"> </w:t>
      </w:r>
      <w:r>
        <w:rPr>
          <w:b w:val="0"/>
          <w:bCs w:val="0"/>
        </w:rPr>
        <w:t>”</w:t>
      </w:r>
      <w:r w:rsidR="00481C86">
        <w:rPr>
          <w:b w:val="0"/>
          <w:bCs w:val="0"/>
        </w:rPr>
        <w:t>Company</w:t>
      </w:r>
      <w:proofErr w:type="gramEnd"/>
      <w:r>
        <w:rPr>
          <w:b w:val="0"/>
          <w:bCs w:val="0"/>
        </w:rPr>
        <w:t>”) hereby files the following Plan for Confidentiality of Family Violence Shelter locations in compliance with A</w:t>
      </w:r>
      <w:r>
        <w:rPr>
          <w:b w:val="0"/>
          <w:bCs w:val="0"/>
          <w:smallCaps/>
          <w:szCs w:val="22"/>
        </w:rPr>
        <w:t>la</w:t>
      </w:r>
      <w:r w:rsidRPr="004A70C1">
        <w:rPr>
          <w:b w:val="0"/>
          <w:bCs w:val="0"/>
          <w:smallCaps/>
          <w:szCs w:val="22"/>
        </w:rPr>
        <w:t>.</w:t>
      </w:r>
      <w:r>
        <w:rPr>
          <w:b w:val="0"/>
          <w:bCs w:val="0"/>
        </w:rPr>
        <w:t xml:space="preserve"> C</w:t>
      </w:r>
      <w:r w:rsidRPr="004A70C1">
        <w:rPr>
          <w:b w:val="0"/>
          <w:bCs w:val="0"/>
          <w:smallCaps/>
          <w:szCs w:val="22"/>
        </w:rPr>
        <w:t>ode</w:t>
      </w:r>
      <w:r>
        <w:rPr>
          <w:b w:val="0"/>
          <w:bCs w:val="0"/>
        </w:rPr>
        <w:t xml:space="preserve"> </w:t>
      </w:r>
      <w:r w:rsidR="00FA7A1C">
        <w:rPr>
          <w:b w:val="0"/>
          <w:bCs w:val="0"/>
        </w:rPr>
        <w:t>§ 37-2A-4(j) (1975</w:t>
      </w:r>
      <w:r>
        <w:rPr>
          <w:b w:val="0"/>
          <w:bCs w:val="0"/>
        </w:rPr>
        <w:t xml:space="preserve"> as amended):</w:t>
      </w:r>
    </w:p>
    <w:p w14:paraId="3F233044" w14:textId="77777777" w:rsidR="00896ED0" w:rsidRPr="00896ED0" w:rsidRDefault="00896ED0" w:rsidP="00896ED0"/>
    <w:p w14:paraId="43FF76DF" w14:textId="77777777" w:rsidR="004A70C1" w:rsidRDefault="004A70C1">
      <w:pPr>
        <w:pStyle w:val="Heading6"/>
        <w:rPr>
          <w:highlight w:val="yellow"/>
        </w:rPr>
      </w:pPr>
      <w:r>
        <w:t>Domestic Violence Policy</w:t>
      </w:r>
    </w:p>
    <w:p w14:paraId="3A801E81" w14:textId="77777777" w:rsidR="004A70C1" w:rsidRDefault="004A70C1">
      <w:pPr>
        <w:rPr>
          <w:rFonts w:ascii="Arial" w:hAnsi="Arial" w:cs="Arial"/>
          <w:b/>
          <w:bCs/>
          <w:sz w:val="16"/>
          <w:highlight w:val="yellow"/>
        </w:rPr>
      </w:pPr>
    </w:p>
    <w:p w14:paraId="601F1E5E" w14:textId="77777777" w:rsidR="004A70C1" w:rsidRDefault="004A70C1">
      <w:pPr>
        <w:jc w:val="both"/>
        <w:rPr>
          <w:rFonts w:ascii="Arial" w:hAnsi="Arial" w:cs="Arial"/>
          <w:sz w:val="22"/>
        </w:rPr>
      </w:pPr>
      <w:r>
        <w:rPr>
          <w:rFonts w:ascii="Arial" w:hAnsi="Arial" w:cs="Arial"/>
          <w:sz w:val="22"/>
        </w:rPr>
        <w:t xml:space="preserve">The purpose of this policy is to protect the confidentiality of the physical location or physical address of “family violence shelters”. A “family violence shelter” is a facility that provides services or shelter to adult victims of family violence and their </w:t>
      </w:r>
      <w:r w:rsidR="008E3376">
        <w:rPr>
          <w:rFonts w:ascii="Arial" w:hAnsi="Arial" w:cs="Arial"/>
          <w:sz w:val="22"/>
        </w:rPr>
        <w:t>accompanying children.</w:t>
      </w:r>
      <w:r>
        <w:rPr>
          <w:rFonts w:ascii="Arial" w:hAnsi="Arial" w:cs="Arial"/>
          <w:sz w:val="22"/>
        </w:rPr>
        <w:t xml:space="preserve"> </w:t>
      </w:r>
    </w:p>
    <w:p w14:paraId="24DCDE62" w14:textId="77777777" w:rsidR="004A70C1" w:rsidRDefault="004A70C1">
      <w:pPr>
        <w:rPr>
          <w:rFonts w:ascii="Arial" w:hAnsi="Arial" w:cs="Arial"/>
          <w:sz w:val="22"/>
        </w:rPr>
      </w:pPr>
    </w:p>
    <w:p w14:paraId="484C0E19" w14:textId="77777777" w:rsidR="004A70C1" w:rsidRDefault="004A70C1">
      <w:pPr>
        <w:rPr>
          <w:rFonts w:ascii="Arial" w:hAnsi="Arial" w:cs="Arial"/>
          <w:sz w:val="22"/>
        </w:rPr>
      </w:pPr>
    </w:p>
    <w:p w14:paraId="28C5AD46" w14:textId="77777777" w:rsidR="004A70C1" w:rsidRDefault="004A70C1">
      <w:pPr>
        <w:numPr>
          <w:ilvl w:val="0"/>
          <w:numId w:val="8"/>
        </w:numPr>
        <w:jc w:val="both"/>
        <w:rPr>
          <w:rFonts w:ascii="Arial" w:hAnsi="Arial" w:cs="Arial"/>
          <w:sz w:val="22"/>
        </w:rPr>
      </w:pPr>
      <w:r>
        <w:rPr>
          <w:rFonts w:ascii="Arial" w:hAnsi="Arial" w:cs="Arial"/>
          <w:sz w:val="22"/>
        </w:rPr>
        <w:t xml:space="preserve">IDENTIFICATION OF SHELTERS: </w:t>
      </w:r>
    </w:p>
    <w:p w14:paraId="42952840" w14:textId="77777777" w:rsidR="004A70C1" w:rsidRDefault="004A70C1">
      <w:pPr>
        <w:autoSpaceDE w:val="0"/>
        <w:autoSpaceDN w:val="0"/>
        <w:adjustRightInd w:val="0"/>
        <w:ind w:firstLine="720"/>
        <w:jc w:val="both"/>
        <w:rPr>
          <w:rFonts w:ascii="Arial" w:hAnsi="Arial" w:cs="Arial"/>
          <w:color w:val="000000"/>
          <w:sz w:val="22"/>
        </w:rPr>
      </w:pPr>
    </w:p>
    <w:p w14:paraId="6F360693" w14:textId="77777777" w:rsidR="004A70C1" w:rsidRDefault="004A70C1">
      <w:pPr>
        <w:autoSpaceDE w:val="0"/>
        <w:autoSpaceDN w:val="0"/>
        <w:adjustRightInd w:val="0"/>
        <w:ind w:firstLine="720"/>
        <w:jc w:val="both"/>
        <w:rPr>
          <w:rFonts w:ascii="Arial" w:hAnsi="Arial" w:cs="Arial"/>
          <w:color w:val="000000"/>
          <w:sz w:val="22"/>
        </w:rPr>
      </w:pPr>
      <w:r>
        <w:rPr>
          <w:rFonts w:ascii="Arial" w:hAnsi="Arial" w:cs="Arial"/>
          <w:color w:val="000000"/>
          <w:sz w:val="22"/>
        </w:rPr>
        <w:t>1. CERTIFIED “FAMILY VIOLENCE SHELTERS”</w:t>
      </w:r>
    </w:p>
    <w:p w14:paraId="06A721C1" w14:textId="77777777" w:rsidR="004A70C1" w:rsidRDefault="004A70C1">
      <w:pPr>
        <w:ind w:left="420"/>
        <w:jc w:val="both"/>
        <w:rPr>
          <w:rFonts w:ascii="Arial" w:hAnsi="Arial" w:cs="Arial"/>
          <w:b/>
          <w:bCs/>
          <w:sz w:val="22"/>
        </w:rPr>
      </w:pPr>
    </w:p>
    <w:p w14:paraId="54C68F67" w14:textId="77777777" w:rsidR="004A70C1" w:rsidRDefault="00481C86">
      <w:pPr>
        <w:ind w:firstLine="720"/>
        <w:jc w:val="both"/>
        <w:rPr>
          <w:rFonts w:ascii="Arial" w:hAnsi="Arial" w:cs="Arial"/>
          <w:sz w:val="22"/>
        </w:rPr>
      </w:pPr>
      <w:r>
        <w:rPr>
          <w:rFonts w:ascii="Arial" w:hAnsi="Arial" w:cs="Arial"/>
          <w:sz w:val="22"/>
        </w:rPr>
        <w:t>Company</w:t>
      </w:r>
      <w:r w:rsidR="00141774">
        <w:rPr>
          <w:rFonts w:ascii="Arial" w:hAnsi="Arial" w:cs="Arial"/>
          <w:sz w:val="22"/>
        </w:rPr>
        <w:t xml:space="preserve"> </w:t>
      </w:r>
      <w:r w:rsidR="004A70C1">
        <w:rPr>
          <w:rFonts w:ascii="Arial" w:hAnsi="Arial" w:cs="Arial"/>
          <w:sz w:val="22"/>
        </w:rPr>
        <w:t xml:space="preserve">will utilize a list of the shelters maintained by the </w:t>
      </w:r>
      <w:r w:rsidR="00141774">
        <w:rPr>
          <w:rFonts w:ascii="Arial" w:hAnsi="Arial" w:cs="Arial"/>
          <w:sz w:val="22"/>
        </w:rPr>
        <w:t xml:space="preserve">Alabama </w:t>
      </w:r>
      <w:r w:rsidR="004A70C1">
        <w:rPr>
          <w:rFonts w:ascii="Arial" w:hAnsi="Arial" w:cs="Arial"/>
          <w:sz w:val="22"/>
        </w:rPr>
        <w:t>Coalition Against Domestic Violence (</w:t>
      </w:r>
      <w:r w:rsidR="00141774">
        <w:rPr>
          <w:rFonts w:ascii="Arial" w:hAnsi="Arial" w:cs="Arial"/>
          <w:sz w:val="22"/>
        </w:rPr>
        <w:t>A</w:t>
      </w:r>
      <w:r w:rsidR="004A70C1">
        <w:rPr>
          <w:rFonts w:ascii="Arial" w:hAnsi="Arial" w:cs="Arial"/>
          <w:sz w:val="22"/>
        </w:rPr>
        <w:t>CADV).</w:t>
      </w:r>
      <w:r w:rsidR="008E3376">
        <w:rPr>
          <w:rFonts w:ascii="Arial" w:hAnsi="Arial" w:cs="Arial"/>
          <w:sz w:val="22"/>
        </w:rPr>
        <w:t xml:space="preserve"> </w:t>
      </w:r>
      <w:r w:rsidR="004A70C1">
        <w:rPr>
          <w:rFonts w:ascii="Arial" w:hAnsi="Arial" w:cs="Arial"/>
          <w:sz w:val="22"/>
        </w:rPr>
        <w:t xml:space="preserve"> </w:t>
      </w:r>
      <w:r w:rsidR="00141774" w:rsidRPr="00481C86">
        <w:rPr>
          <w:rFonts w:ascii="Arial" w:hAnsi="Arial" w:cs="Arial"/>
          <w:sz w:val="22"/>
        </w:rPr>
        <w:t>A</w:t>
      </w:r>
      <w:r w:rsidR="004A70C1" w:rsidRPr="00481C86">
        <w:rPr>
          <w:rFonts w:ascii="Arial" w:hAnsi="Arial" w:cs="Arial"/>
          <w:sz w:val="22"/>
        </w:rPr>
        <w:t xml:space="preserve">CADV “Family Violence Shelters” must be members in good standing with </w:t>
      </w:r>
      <w:r w:rsidR="008E3376">
        <w:rPr>
          <w:rFonts w:ascii="Arial" w:hAnsi="Arial" w:cs="Arial"/>
          <w:sz w:val="22"/>
        </w:rPr>
        <w:t xml:space="preserve">the </w:t>
      </w:r>
      <w:r w:rsidR="00141774" w:rsidRPr="00481C86">
        <w:rPr>
          <w:rFonts w:ascii="Arial" w:hAnsi="Arial" w:cs="Arial"/>
          <w:sz w:val="22"/>
        </w:rPr>
        <w:t>A</w:t>
      </w:r>
      <w:r w:rsidR="008E3376">
        <w:rPr>
          <w:rFonts w:ascii="Arial" w:hAnsi="Arial" w:cs="Arial"/>
          <w:sz w:val="22"/>
        </w:rPr>
        <w:t xml:space="preserve">CADV.  </w:t>
      </w:r>
      <w:r w:rsidR="004A70C1" w:rsidRPr="00481C86">
        <w:rPr>
          <w:rFonts w:ascii="Arial" w:hAnsi="Arial" w:cs="Arial"/>
          <w:sz w:val="22"/>
        </w:rPr>
        <w:t xml:space="preserve">The </w:t>
      </w:r>
      <w:r w:rsidR="00141774" w:rsidRPr="00481C86">
        <w:rPr>
          <w:rFonts w:ascii="Arial" w:hAnsi="Arial" w:cs="Arial"/>
          <w:sz w:val="22"/>
        </w:rPr>
        <w:t>A</w:t>
      </w:r>
      <w:r w:rsidR="004A70C1" w:rsidRPr="00481C86">
        <w:rPr>
          <w:rFonts w:ascii="Arial" w:hAnsi="Arial" w:cs="Arial"/>
          <w:sz w:val="22"/>
        </w:rPr>
        <w:t>CADV updates its currently existing list of member shelters as</w:t>
      </w:r>
      <w:r w:rsidR="00896ED0" w:rsidRPr="00481C86">
        <w:rPr>
          <w:rFonts w:ascii="Arial" w:hAnsi="Arial" w:cs="Arial"/>
          <w:sz w:val="22"/>
        </w:rPr>
        <w:t xml:space="preserve"> changes are made in membership an</w:t>
      </w:r>
      <w:r w:rsidR="00896ED0">
        <w:rPr>
          <w:rFonts w:ascii="Arial" w:hAnsi="Arial" w:cs="Arial"/>
          <w:sz w:val="22"/>
        </w:rPr>
        <w:t xml:space="preserve">d will contact </w:t>
      </w:r>
      <w:r>
        <w:rPr>
          <w:rFonts w:ascii="Arial" w:hAnsi="Arial" w:cs="Arial"/>
          <w:sz w:val="22"/>
        </w:rPr>
        <w:t>Company</w:t>
      </w:r>
      <w:r w:rsidR="00896ED0">
        <w:rPr>
          <w:rFonts w:ascii="Arial" w:hAnsi="Arial" w:cs="Arial"/>
          <w:sz w:val="22"/>
        </w:rPr>
        <w:t xml:space="preserve"> and the Alabama Public Service Commission (“Commission”) with updates regarding shelters operating in </w:t>
      </w:r>
      <w:smartTag w:uri="urn:schemas-microsoft-com:office:smarttags" w:element="State">
        <w:smartTag w:uri="urn:schemas-microsoft-com:office:smarttags" w:element="place">
          <w:r w:rsidR="00896ED0">
            <w:rPr>
              <w:rFonts w:ascii="Arial" w:hAnsi="Arial" w:cs="Arial"/>
              <w:sz w:val="22"/>
            </w:rPr>
            <w:t>Alabama</w:t>
          </w:r>
        </w:smartTag>
      </w:smartTag>
      <w:r w:rsidR="00896ED0">
        <w:rPr>
          <w:rFonts w:ascii="Arial" w:hAnsi="Arial" w:cs="Arial"/>
          <w:sz w:val="22"/>
        </w:rPr>
        <w:t xml:space="preserve">. </w:t>
      </w:r>
      <w:r w:rsidR="004A70C1">
        <w:rPr>
          <w:rFonts w:ascii="Arial" w:hAnsi="Arial" w:cs="Arial"/>
          <w:sz w:val="22"/>
        </w:rPr>
        <w:t xml:space="preserve">The </w:t>
      </w:r>
      <w:r w:rsidR="00141774">
        <w:rPr>
          <w:rFonts w:ascii="Arial" w:hAnsi="Arial" w:cs="Arial"/>
          <w:sz w:val="22"/>
        </w:rPr>
        <w:t>A</w:t>
      </w:r>
      <w:r w:rsidR="004A70C1">
        <w:rPr>
          <w:rFonts w:ascii="Arial" w:hAnsi="Arial" w:cs="Arial"/>
          <w:sz w:val="22"/>
        </w:rPr>
        <w:t>CADV list is posted at</w:t>
      </w:r>
      <w:r w:rsidR="00141774">
        <w:rPr>
          <w:rFonts w:ascii="Arial" w:hAnsi="Arial" w:cs="Arial"/>
          <w:sz w:val="22"/>
        </w:rPr>
        <w:t xml:space="preserve"> </w:t>
      </w:r>
      <w:r w:rsidR="00141774" w:rsidRPr="00141774">
        <w:rPr>
          <w:rFonts w:ascii="Arial" w:hAnsi="Arial" w:cs="Arial"/>
          <w:color w:val="0000FF"/>
          <w:sz w:val="22"/>
          <w:u w:val="single"/>
        </w:rPr>
        <w:t>http://www.acadv.org/shelterlist.html</w:t>
      </w:r>
      <w:r w:rsidR="004A70C1" w:rsidRPr="00141774">
        <w:rPr>
          <w:rFonts w:ascii="Arial" w:hAnsi="Arial" w:cs="Arial"/>
          <w:color w:val="0000FF"/>
          <w:sz w:val="22"/>
          <w:u w:val="single"/>
        </w:rPr>
        <w:t>.</w:t>
      </w:r>
      <w:r w:rsidR="004A70C1">
        <w:rPr>
          <w:rFonts w:ascii="Arial" w:hAnsi="Arial" w:cs="Arial"/>
          <w:sz w:val="22"/>
        </w:rPr>
        <w:t xml:space="preserve">  </w:t>
      </w:r>
    </w:p>
    <w:p w14:paraId="60783549" w14:textId="77777777" w:rsidR="004A70C1" w:rsidRDefault="004A70C1">
      <w:pPr>
        <w:rPr>
          <w:rFonts w:ascii="Arial" w:hAnsi="Arial" w:cs="Arial"/>
          <w:sz w:val="22"/>
        </w:rPr>
      </w:pPr>
    </w:p>
    <w:p w14:paraId="7EA12DAC" w14:textId="77777777" w:rsidR="004A70C1" w:rsidRDefault="004A70C1">
      <w:pPr>
        <w:ind w:firstLine="720"/>
        <w:rPr>
          <w:rFonts w:ascii="Arial" w:hAnsi="Arial" w:cs="Arial"/>
          <w:sz w:val="22"/>
        </w:rPr>
      </w:pPr>
      <w:r>
        <w:rPr>
          <w:rFonts w:ascii="Arial" w:hAnsi="Arial" w:cs="Arial"/>
          <w:color w:val="000000"/>
          <w:sz w:val="22"/>
        </w:rPr>
        <w:t>2. SHELTER SELF-IDENTIFICATION</w:t>
      </w:r>
    </w:p>
    <w:p w14:paraId="08621EDE" w14:textId="77777777" w:rsidR="004A70C1" w:rsidRDefault="004A70C1">
      <w:pPr>
        <w:autoSpaceDE w:val="0"/>
        <w:autoSpaceDN w:val="0"/>
        <w:adjustRightInd w:val="0"/>
        <w:ind w:left="1080" w:hanging="360"/>
        <w:jc w:val="both"/>
        <w:rPr>
          <w:rFonts w:ascii="Arial" w:hAnsi="Arial" w:cs="Arial"/>
          <w:sz w:val="22"/>
        </w:rPr>
      </w:pPr>
    </w:p>
    <w:p w14:paraId="3746D608" w14:textId="77777777" w:rsidR="004A70C1" w:rsidRDefault="004A70C1">
      <w:pPr>
        <w:ind w:firstLine="720"/>
        <w:jc w:val="both"/>
        <w:rPr>
          <w:rFonts w:ascii="Arial" w:hAnsi="Arial" w:cs="Arial"/>
          <w:sz w:val="22"/>
        </w:rPr>
      </w:pPr>
      <w:r>
        <w:rPr>
          <w:rFonts w:ascii="Arial" w:hAnsi="Arial" w:cs="Arial"/>
          <w:sz w:val="22"/>
        </w:rPr>
        <w:t xml:space="preserve">In addition to use of the Certified Family Violence Shelters List, </w:t>
      </w:r>
      <w:r w:rsidR="00481C86">
        <w:rPr>
          <w:rFonts w:ascii="Arial" w:hAnsi="Arial" w:cs="Arial"/>
          <w:sz w:val="22"/>
        </w:rPr>
        <w:t>Company</w:t>
      </w:r>
      <w:r>
        <w:rPr>
          <w:rFonts w:ascii="Arial" w:hAnsi="Arial" w:cs="Arial"/>
          <w:sz w:val="22"/>
        </w:rPr>
        <w:t xml:space="preserve"> relies on self-identification by shelters.  A</w:t>
      </w:r>
      <w:r>
        <w:rPr>
          <w:rFonts w:ascii="Arial" w:hAnsi="Arial" w:cs="Arial"/>
          <w:color w:val="000000"/>
          <w:sz w:val="22"/>
        </w:rPr>
        <w:t xml:space="preserve">ssurance that certified family violence shelter physical location information confidentiality is maintained is enhanced by shelter-self identification.  </w:t>
      </w:r>
      <w:r>
        <w:rPr>
          <w:rFonts w:ascii="Arial" w:hAnsi="Arial" w:cs="Arial"/>
          <w:sz w:val="22"/>
        </w:rPr>
        <w:t xml:space="preserve">In such instance, </w:t>
      </w:r>
      <w:r w:rsidR="00481C86">
        <w:rPr>
          <w:rFonts w:ascii="Arial" w:hAnsi="Arial" w:cs="Arial"/>
          <w:sz w:val="22"/>
        </w:rPr>
        <w:t>Company</w:t>
      </w:r>
      <w:r>
        <w:rPr>
          <w:rFonts w:ascii="Arial" w:hAnsi="Arial" w:cs="Arial"/>
          <w:sz w:val="22"/>
        </w:rPr>
        <w:t xml:space="preserve"> is dependent on the subscriber to provide such information at the time the account is established.</w:t>
      </w:r>
      <w:r w:rsidR="00896ED0">
        <w:rPr>
          <w:rFonts w:ascii="Arial" w:hAnsi="Arial" w:cs="Arial"/>
          <w:sz w:val="22"/>
        </w:rPr>
        <w:t xml:space="preserve">  </w:t>
      </w:r>
      <w:proofErr w:type="gramStart"/>
      <w:r w:rsidR="00481C86">
        <w:rPr>
          <w:rFonts w:ascii="Arial" w:hAnsi="Arial" w:cs="Arial"/>
          <w:sz w:val="22"/>
        </w:rPr>
        <w:t>Company</w:t>
      </w:r>
      <w:proofErr w:type="gramEnd"/>
      <w:r w:rsidR="00896ED0">
        <w:rPr>
          <w:rFonts w:ascii="Arial" w:hAnsi="Arial" w:cs="Arial"/>
          <w:sz w:val="22"/>
        </w:rPr>
        <w:t xml:space="preserve"> will provide non-ACADV sanctioned shelters identifying themselves as domestic violence shelters with contact information for the ACADV.</w:t>
      </w:r>
      <w:r>
        <w:rPr>
          <w:rFonts w:ascii="Arial" w:hAnsi="Arial" w:cs="Arial"/>
          <w:sz w:val="22"/>
        </w:rPr>
        <w:t xml:space="preserve">  </w:t>
      </w:r>
    </w:p>
    <w:p w14:paraId="338DD144" w14:textId="77777777" w:rsidR="00E32E41" w:rsidRDefault="00E32E41">
      <w:pPr>
        <w:ind w:left="1080" w:hanging="360"/>
        <w:jc w:val="both"/>
        <w:rPr>
          <w:rFonts w:ascii="Arial" w:hAnsi="Arial" w:cs="Arial"/>
          <w:sz w:val="22"/>
        </w:rPr>
      </w:pPr>
    </w:p>
    <w:p w14:paraId="62A1E7CE" w14:textId="77777777" w:rsidR="00E32E41" w:rsidRDefault="00E32E41">
      <w:pPr>
        <w:ind w:left="1080" w:hanging="360"/>
        <w:jc w:val="both"/>
        <w:rPr>
          <w:rFonts w:ascii="Arial" w:hAnsi="Arial" w:cs="Arial"/>
          <w:sz w:val="22"/>
        </w:rPr>
      </w:pPr>
    </w:p>
    <w:p w14:paraId="7846BC53" w14:textId="77777777" w:rsidR="004A70C1" w:rsidRDefault="004A70C1">
      <w:pPr>
        <w:ind w:left="60"/>
        <w:rPr>
          <w:rFonts w:ascii="Arial" w:hAnsi="Arial" w:cs="Arial"/>
          <w:bCs/>
          <w:sz w:val="22"/>
        </w:rPr>
      </w:pPr>
      <w:r>
        <w:rPr>
          <w:rFonts w:ascii="Arial" w:hAnsi="Arial" w:cs="Arial"/>
          <w:bCs/>
          <w:sz w:val="22"/>
        </w:rPr>
        <w:t>B.  SPECIAL HANDLING OF SHELTER CUSTOMERS</w:t>
      </w:r>
    </w:p>
    <w:p w14:paraId="4CB3AAF9" w14:textId="77777777" w:rsidR="004A70C1" w:rsidRDefault="004A70C1">
      <w:pPr>
        <w:ind w:left="60"/>
        <w:rPr>
          <w:rFonts w:ascii="Arial" w:hAnsi="Arial" w:cs="Arial"/>
          <w:bCs/>
          <w:sz w:val="22"/>
        </w:rPr>
      </w:pPr>
    </w:p>
    <w:p w14:paraId="23B2DED0" w14:textId="77777777" w:rsidR="004A70C1" w:rsidRDefault="004A70C1">
      <w:pPr>
        <w:numPr>
          <w:ilvl w:val="0"/>
          <w:numId w:val="18"/>
        </w:numPr>
        <w:rPr>
          <w:rFonts w:ascii="Arial" w:hAnsi="Arial" w:cs="Arial"/>
          <w:bCs/>
          <w:sz w:val="22"/>
        </w:rPr>
      </w:pPr>
      <w:r>
        <w:rPr>
          <w:rFonts w:ascii="Arial" w:hAnsi="Arial" w:cs="Arial"/>
          <w:bCs/>
          <w:sz w:val="22"/>
        </w:rPr>
        <w:t xml:space="preserve">SHELTER VERIFICATION AND SUPPRESSION </w:t>
      </w:r>
    </w:p>
    <w:p w14:paraId="201A8890" w14:textId="77777777" w:rsidR="004A70C1" w:rsidRDefault="004A70C1">
      <w:pPr>
        <w:rPr>
          <w:rFonts w:ascii="Arial" w:hAnsi="Arial" w:cs="Arial"/>
          <w:bCs/>
          <w:sz w:val="16"/>
        </w:rPr>
      </w:pPr>
    </w:p>
    <w:p w14:paraId="34F5BC3A" w14:textId="77777777" w:rsidR="004A70C1" w:rsidRDefault="00481C86">
      <w:pPr>
        <w:autoSpaceDE w:val="0"/>
        <w:autoSpaceDN w:val="0"/>
        <w:adjustRightInd w:val="0"/>
        <w:ind w:firstLine="907"/>
        <w:jc w:val="both"/>
        <w:rPr>
          <w:rFonts w:ascii="Arial" w:hAnsi="Arial" w:cs="Arial"/>
          <w:color w:val="000000"/>
          <w:sz w:val="22"/>
        </w:rPr>
      </w:pPr>
      <w:r>
        <w:rPr>
          <w:rFonts w:ascii="Arial" w:hAnsi="Arial" w:cs="Arial"/>
          <w:sz w:val="22"/>
        </w:rPr>
        <w:t>Company</w:t>
      </w:r>
      <w:r w:rsidR="004A70C1">
        <w:rPr>
          <w:rFonts w:ascii="Arial" w:hAnsi="Arial" w:cs="Arial"/>
          <w:sz w:val="22"/>
        </w:rPr>
        <w:t xml:space="preserve"> will conduct a </w:t>
      </w:r>
      <w:r w:rsidR="004A70C1">
        <w:rPr>
          <w:rFonts w:ascii="Arial" w:hAnsi="Arial" w:cs="Arial"/>
          <w:color w:val="000000"/>
          <w:sz w:val="22"/>
        </w:rPr>
        <w:t xml:space="preserve">shelter </w:t>
      </w:r>
      <w:proofErr w:type="gramStart"/>
      <w:r w:rsidR="004A70C1">
        <w:rPr>
          <w:rFonts w:ascii="Arial" w:hAnsi="Arial" w:cs="Arial"/>
          <w:color w:val="000000"/>
          <w:sz w:val="22"/>
        </w:rPr>
        <w:t>data base</w:t>
      </w:r>
      <w:proofErr w:type="gramEnd"/>
      <w:r w:rsidR="004A70C1">
        <w:rPr>
          <w:rFonts w:ascii="Arial" w:hAnsi="Arial" w:cs="Arial"/>
          <w:color w:val="000000"/>
          <w:sz w:val="22"/>
        </w:rPr>
        <w:t xml:space="preserve"> verification in accordance with the procedure prescribed in A.1. on a quarterly basis. </w:t>
      </w:r>
      <w:proofErr w:type="gramStart"/>
      <w:r>
        <w:rPr>
          <w:rFonts w:ascii="Arial" w:hAnsi="Arial" w:cs="Arial"/>
          <w:color w:val="000000"/>
          <w:sz w:val="22"/>
        </w:rPr>
        <w:t>Company</w:t>
      </w:r>
      <w:proofErr w:type="gramEnd"/>
      <w:r w:rsidR="004A70C1">
        <w:rPr>
          <w:rFonts w:ascii="Arial" w:hAnsi="Arial" w:cs="Arial"/>
          <w:color w:val="000000"/>
          <w:sz w:val="22"/>
        </w:rPr>
        <w:t xml:space="preserve"> will use this information to designate all certified </w:t>
      </w:r>
      <w:r w:rsidR="004A70C1">
        <w:rPr>
          <w:rFonts w:ascii="Arial" w:hAnsi="Arial" w:cs="Arial"/>
          <w:color w:val="000000"/>
          <w:sz w:val="22"/>
        </w:rPr>
        <w:lastRenderedPageBreak/>
        <w:t>family violence shelter physical location information confidential and not for publication or dissemination. The confidentiality of the physical location of certified shelters will be accomplished by means of coding this information such that it is suppressed and not accessible except by that employee(s) trained and authorized to have access to said information.</w:t>
      </w:r>
    </w:p>
    <w:p w14:paraId="5242D496" w14:textId="77777777" w:rsidR="004A70C1" w:rsidRDefault="004A70C1">
      <w:pPr>
        <w:pStyle w:val="BodyTextIndent"/>
      </w:pPr>
    </w:p>
    <w:p w14:paraId="68E25E53" w14:textId="77777777" w:rsidR="004A70C1" w:rsidRDefault="004A70C1">
      <w:pPr>
        <w:pStyle w:val="BodyTextIndent"/>
      </w:pPr>
      <w:r>
        <w:t>This designation will include directory publishing, directory assistance, operator services and service account records. This designation shall not apply to the telephone numbers for shelters (i.e.</w:t>
      </w:r>
      <w:r w:rsidR="00896ED0">
        <w:t>,</w:t>
      </w:r>
      <w:r>
        <w:t xml:space="preserve"> crisis line numbers) or the mailing address (i.e.</w:t>
      </w:r>
      <w:r w:rsidR="00896ED0">
        <w:t>,</w:t>
      </w:r>
      <w:r>
        <w:t xml:space="preserve"> Post Office Box) when different from the physical location address.   An employee(s) will be designated and trained for the purpose of this function.</w:t>
      </w:r>
    </w:p>
    <w:p w14:paraId="4F497C34" w14:textId="77777777" w:rsidR="004A70C1" w:rsidRDefault="004A70C1">
      <w:pPr>
        <w:pStyle w:val="BodyTextIndent"/>
      </w:pPr>
    </w:p>
    <w:p w14:paraId="512EBFDD" w14:textId="77777777" w:rsidR="004A70C1" w:rsidRDefault="004A70C1">
      <w:pPr>
        <w:numPr>
          <w:ilvl w:val="0"/>
          <w:numId w:val="18"/>
        </w:numPr>
        <w:autoSpaceDE w:val="0"/>
        <w:autoSpaceDN w:val="0"/>
        <w:adjustRightInd w:val="0"/>
        <w:jc w:val="both"/>
        <w:rPr>
          <w:rFonts w:ascii="Arial" w:hAnsi="Arial" w:cs="Arial"/>
          <w:color w:val="000000"/>
          <w:sz w:val="22"/>
        </w:rPr>
      </w:pPr>
      <w:r>
        <w:rPr>
          <w:rFonts w:ascii="Arial" w:hAnsi="Arial" w:cs="Arial"/>
          <w:color w:val="000000"/>
          <w:sz w:val="22"/>
        </w:rPr>
        <w:t>SHELTER PLAN IMPLEMENTATION</w:t>
      </w:r>
    </w:p>
    <w:p w14:paraId="09836D7C" w14:textId="77777777" w:rsidR="004A70C1" w:rsidRDefault="004A70C1">
      <w:pPr>
        <w:autoSpaceDE w:val="0"/>
        <w:autoSpaceDN w:val="0"/>
        <w:adjustRightInd w:val="0"/>
        <w:jc w:val="both"/>
        <w:rPr>
          <w:rFonts w:ascii="Arial" w:hAnsi="Arial" w:cs="Arial"/>
          <w:color w:val="000000"/>
          <w:sz w:val="22"/>
        </w:rPr>
      </w:pPr>
    </w:p>
    <w:p w14:paraId="120BEC9D" w14:textId="77777777" w:rsidR="004A70C1" w:rsidRDefault="004A70C1">
      <w:pPr>
        <w:autoSpaceDE w:val="0"/>
        <w:autoSpaceDN w:val="0"/>
        <w:adjustRightInd w:val="0"/>
        <w:ind w:firstLine="900"/>
        <w:jc w:val="both"/>
        <w:rPr>
          <w:rFonts w:ascii="Arial" w:hAnsi="Arial" w:cs="Arial"/>
          <w:color w:val="000000"/>
          <w:sz w:val="22"/>
        </w:rPr>
      </w:pPr>
      <w:r>
        <w:rPr>
          <w:rFonts w:ascii="Arial" w:hAnsi="Arial" w:cs="Arial"/>
          <w:color w:val="000000"/>
          <w:sz w:val="22"/>
        </w:rPr>
        <w:t xml:space="preserve">In the event </w:t>
      </w:r>
      <w:r w:rsidR="00481C86">
        <w:rPr>
          <w:rFonts w:ascii="Arial" w:hAnsi="Arial" w:cs="Arial"/>
          <w:color w:val="000000"/>
          <w:sz w:val="22"/>
        </w:rPr>
        <w:t>Company</w:t>
      </w:r>
      <w:r>
        <w:rPr>
          <w:rFonts w:ascii="Arial" w:hAnsi="Arial" w:cs="Arial"/>
          <w:color w:val="000000"/>
          <w:sz w:val="22"/>
        </w:rPr>
        <w:t xml:space="preserve"> determines that a certified family violence shelter is not in the certificated service area of </w:t>
      </w:r>
      <w:r w:rsidR="00481C86">
        <w:rPr>
          <w:rFonts w:ascii="Arial" w:hAnsi="Arial" w:cs="Arial"/>
          <w:color w:val="000000"/>
          <w:sz w:val="22"/>
        </w:rPr>
        <w:t>Company</w:t>
      </w:r>
      <w:r>
        <w:rPr>
          <w:rFonts w:ascii="Arial" w:hAnsi="Arial" w:cs="Arial"/>
          <w:color w:val="000000"/>
          <w:sz w:val="22"/>
        </w:rPr>
        <w:t xml:space="preserve">, those aspects of the Plan related to service orders, installation and repair and other functions related to the physical location of a customer will not be applicable. Nevertheless, </w:t>
      </w:r>
      <w:r w:rsidR="00481C86">
        <w:rPr>
          <w:rFonts w:ascii="Arial" w:hAnsi="Arial" w:cs="Arial"/>
          <w:color w:val="000000"/>
          <w:sz w:val="22"/>
        </w:rPr>
        <w:t>Company</w:t>
      </w:r>
      <w:r>
        <w:rPr>
          <w:rFonts w:ascii="Arial" w:hAnsi="Arial" w:cs="Arial"/>
          <w:color w:val="000000"/>
          <w:sz w:val="22"/>
        </w:rPr>
        <w:t xml:space="preserve"> will continue to run the verification test as prescribed above. In the event it is determined that a shelter has been certified in the Company’s certificated service area, this will trigger the implementation of those aspects of the Plan applicable to a company with same. </w:t>
      </w:r>
    </w:p>
    <w:p w14:paraId="6E811035" w14:textId="77777777" w:rsidR="004A70C1" w:rsidRDefault="004A70C1">
      <w:pPr>
        <w:pStyle w:val="BodyText"/>
        <w:ind w:firstLine="720"/>
        <w:rPr>
          <w:rFonts w:ascii="Arial" w:hAnsi="Arial" w:cs="Arial"/>
          <w:sz w:val="22"/>
        </w:rPr>
      </w:pPr>
    </w:p>
    <w:p w14:paraId="6857C4E7" w14:textId="77777777" w:rsidR="004A70C1" w:rsidRDefault="004A70C1">
      <w:pPr>
        <w:pStyle w:val="BodyText"/>
        <w:ind w:firstLine="720"/>
        <w:jc w:val="both"/>
        <w:rPr>
          <w:rFonts w:ascii="Arial" w:hAnsi="Arial" w:cs="Arial"/>
          <w:sz w:val="22"/>
        </w:rPr>
      </w:pPr>
      <w:r>
        <w:rPr>
          <w:rFonts w:ascii="Arial" w:hAnsi="Arial" w:cs="Arial"/>
          <w:sz w:val="22"/>
        </w:rPr>
        <w:t xml:space="preserve">Concurrently, </w:t>
      </w:r>
      <w:r w:rsidR="00481C86">
        <w:rPr>
          <w:rFonts w:ascii="Arial" w:hAnsi="Arial" w:cs="Arial"/>
          <w:sz w:val="22"/>
        </w:rPr>
        <w:t>Company</w:t>
      </w:r>
      <w:r>
        <w:rPr>
          <w:rFonts w:ascii="Arial" w:hAnsi="Arial" w:cs="Arial"/>
          <w:sz w:val="22"/>
        </w:rPr>
        <w:t xml:space="preserve"> will also determine via the verification test if a certified family violence shelter </w:t>
      </w:r>
      <w:proofErr w:type="gramStart"/>
      <w:r>
        <w:rPr>
          <w:rFonts w:ascii="Arial" w:hAnsi="Arial" w:cs="Arial"/>
          <w:sz w:val="22"/>
        </w:rPr>
        <w:t>is located in</w:t>
      </w:r>
      <w:proofErr w:type="gramEnd"/>
      <w:r>
        <w:rPr>
          <w:rFonts w:ascii="Arial" w:hAnsi="Arial" w:cs="Arial"/>
          <w:sz w:val="22"/>
        </w:rPr>
        <w:t xml:space="preserve"> an exchange(s) for which the Company provides directory listings, directory assistance and/or operator services. If it is determined that a shelter has been certified in an exchange for which the Company provides these services, it will trigger the implementation of those aspects of the Plan related to these functions.</w:t>
      </w:r>
    </w:p>
    <w:p w14:paraId="0A29B14E" w14:textId="77777777" w:rsidR="008E3376" w:rsidRDefault="008E3376">
      <w:pPr>
        <w:pStyle w:val="BodyText"/>
        <w:ind w:firstLine="720"/>
        <w:jc w:val="both"/>
        <w:rPr>
          <w:rFonts w:ascii="Arial" w:hAnsi="Arial" w:cs="Arial"/>
          <w:sz w:val="22"/>
        </w:rPr>
      </w:pPr>
    </w:p>
    <w:p w14:paraId="7C83B993" w14:textId="77777777" w:rsidR="004A70C1" w:rsidRDefault="004A70C1">
      <w:pPr>
        <w:ind w:left="60" w:firstLine="360"/>
        <w:rPr>
          <w:rFonts w:ascii="Arial" w:hAnsi="Arial" w:cs="Arial"/>
          <w:b/>
          <w:sz w:val="22"/>
        </w:rPr>
      </w:pPr>
      <w:r>
        <w:rPr>
          <w:rFonts w:ascii="Arial" w:hAnsi="Arial" w:cs="Arial"/>
          <w:sz w:val="22"/>
        </w:rPr>
        <w:t xml:space="preserve"> </w:t>
      </w:r>
    </w:p>
    <w:p w14:paraId="64733E1A" w14:textId="77777777" w:rsidR="004A70C1" w:rsidRDefault="004A70C1">
      <w:pPr>
        <w:autoSpaceDE w:val="0"/>
        <w:autoSpaceDN w:val="0"/>
        <w:adjustRightInd w:val="0"/>
        <w:jc w:val="both"/>
        <w:rPr>
          <w:rFonts w:ascii="Arial" w:hAnsi="Arial" w:cs="Arial"/>
          <w:bCs/>
          <w:sz w:val="22"/>
        </w:rPr>
      </w:pPr>
      <w:r>
        <w:rPr>
          <w:rFonts w:ascii="Arial" w:hAnsi="Arial" w:cs="Arial"/>
          <w:bCs/>
          <w:sz w:val="22"/>
        </w:rPr>
        <w:t>C.  DIRECTORY PUBLISHING/DIRECTORY ASSISTANCE/OPERATOR SERVICES</w:t>
      </w:r>
    </w:p>
    <w:p w14:paraId="34225578" w14:textId="77777777" w:rsidR="004A70C1" w:rsidRDefault="004A70C1">
      <w:pPr>
        <w:autoSpaceDE w:val="0"/>
        <w:autoSpaceDN w:val="0"/>
        <w:adjustRightInd w:val="0"/>
        <w:ind w:firstLine="907"/>
        <w:jc w:val="both"/>
        <w:rPr>
          <w:rFonts w:ascii="Arial" w:hAnsi="Arial" w:cs="Arial"/>
          <w:color w:val="000000"/>
          <w:sz w:val="22"/>
        </w:rPr>
      </w:pPr>
    </w:p>
    <w:p w14:paraId="2435B742" w14:textId="77777777" w:rsidR="004A70C1" w:rsidRDefault="00481C86">
      <w:pPr>
        <w:autoSpaceDE w:val="0"/>
        <w:autoSpaceDN w:val="0"/>
        <w:adjustRightInd w:val="0"/>
        <w:ind w:firstLine="907"/>
        <w:jc w:val="both"/>
        <w:rPr>
          <w:rFonts w:ascii="Arial" w:hAnsi="Arial" w:cs="Arial"/>
          <w:color w:val="000000"/>
          <w:sz w:val="22"/>
        </w:rPr>
      </w:pPr>
      <w:r>
        <w:rPr>
          <w:rFonts w:ascii="Arial" w:hAnsi="Arial" w:cs="Arial"/>
          <w:color w:val="000000"/>
          <w:sz w:val="22"/>
        </w:rPr>
        <w:t>Company</w:t>
      </w:r>
      <w:r w:rsidR="004A70C1">
        <w:rPr>
          <w:rFonts w:ascii="Arial" w:hAnsi="Arial" w:cs="Arial"/>
          <w:color w:val="000000"/>
          <w:sz w:val="22"/>
        </w:rPr>
        <w:t xml:space="preserve"> will use a data </w:t>
      </w:r>
      <w:proofErr w:type="gramStart"/>
      <w:r w:rsidR="004A70C1">
        <w:rPr>
          <w:rFonts w:ascii="Arial" w:hAnsi="Arial" w:cs="Arial"/>
          <w:color w:val="000000"/>
          <w:sz w:val="22"/>
        </w:rPr>
        <w:t>designation</w:t>
      </w:r>
      <w:proofErr w:type="gramEnd"/>
      <w:r w:rsidR="004A70C1">
        <w:rPr>
          <w:rFonts w:ascii="Arial" w:hAnsi="Arial" w:cs="Arial"/>
          <w:color w:val="000000"/>
          <w:sz w:val="22"/>
        </w:rPr>
        <w:t xml:space="preserve"> designed to help ensure the suppression of the physical location information for all certified shelters. This will include all data provided for the purpose of service orders, directory publication, directory assistance, operator services and the provision of directory listing data to other telecommunications companies.</w:t>
      </w:r>
    </w:p>
    <w:p w14:paraId="3BC43093" w14:textId="77777777" w:rsidR="004A70C1" w:rsidRDefault="004A70C1">
      <w:pPr>
        <w:autoSpaceDE w:val="0"/>
        <w:autoSpaceDN w:val="0"/>
        <w:adjustRightInd w:val="0"/>
        <w:ind w:firstLine="907"/>
        <w:jc w:val="both"/>
        <w:rPr>
          <w:rFonts w:ascii="Arial" w:hAnsi="Arial" w:cs="Arial"/>
          <w:color w:val="000000"/>
          <w:sz w:val="22"/>
        </w:rPr>
      </w:pPr>
    </w:p>
    <w:p w14:paraId="708849D2" w14:textId="77777777" w:rsidR="004A70C1" w:rsidRDefault="00481C86">
      <w:pPr>
        <w:autoSpaceDE w:val="0"/>
        <w:autoSpaceDN w:val="0"/>
        <w:adjustRightInd w:val="0"/>
        <w:ind w:firstLine="907"/>
        <w:jc w:val="both"/>
        <w:rPr>
          <w:rFonts w:ascii="Arial" w:hAnsi="Arial" w:cs="Arial"/>
          <w:color w:val="000000"/>
          <w:sz w:val="22"/>
        </w:rPr>
      </w:pPr>
      <w:r>
        <w:rPr>
          <w:rFonts w:ascii="Arial" w:hAnsi="Arial" w:cs="Arial"/>
          <w:color w:val="000000"/>
          <w:sz w:val="22"/>
        </w:rPr>
        <w:t>Company</w:t>
      </w:r>
      <w:r w:rsidR="004A70C1">
        <w:rPr>
          <w:rFonts w:ascii="Arial" w:hAnsi="Arial" w:cs="Arial"/>
          <w:color w:val="000000"/>
          <w:sz w:val="22"/>
        </w:rPr>
        <w:t xml:space="preserve"> will utilize the information derived from the </w:t>
      </w:r>
      <w:r w:rsidR="00141774">
        <w:rPr>
          <w:rFonts w:ascii="Arial" w:hAnsi="Arial" w:cs="Arial"/>
          <w:sz w:val="22"/>
        </w:rPr>
        <w:t>A</w:t>
      </w:r>
      <w:r w:rsidR="004A70C1">
        <w:rPr>
          <w:rFonts w:ascii="Arial" w:hAnsi="Arial" w:cs="Arial"/>
          <w:sz w:val="22"/>
        </w:rPr>
        <w:t xml:space="preserve">CADV </w:t>
      </w:r>
      <w:r w:rsidR="004A70C1">
        <w:rPr>
          <w:rFonts w:ascii="Arial" w:hAnsi="Arial" w:cs="Arial"/>
          <w:color w:val="000000"/>
          <w:sz w:val="22"/>
        </w:rPr>
        <w:t xml:space="preserve">database to help ensure that the physical location information suppression procedure described above is accurately implemented. The suppression of the physical location information for all certified family violence shelters will be applicable for all forms of directory information, operator services, online directory services and service records that </w:t>
      </w:r>
      <w:r>
        <w:rPr>
          <w:rFonts w:ascii="Arial" w:hAnsi="Arial" w:cs="Arial"/>
          <w:color w:val="000000"/>
          <w:sz w:val="22"/>
        </w:rPr>
        <w:t>Company</w:t>
      </w:r>
      <w:r w:rsidR="004A70C1">
        <w:rPr>
          <w:rFonts w:ascii="Arial" w:hAnsi="Arial" w:cs="Arial"/>
          <w:color w:val="000000"/>
          <w:sz w:val="22"/>
        </w:rPr>
        <w:t xml:space="preserve"> offers and has control over.</w:t>
      </w:r>
    </w:p>
    <w:p w14:paraId="3784F600" w14:textId="77777777" w:rsidR="004A70C1" w:rsidRDefault="004A70C1">
      <w:pPr>
        <w:autoSpaceDE w:val="0"/>
        <w:autoSpaceDN w:val="0"/>
        <w:adjustRightInd w:val="0"/>
        <w:ind w:firstLine="907"/>
        <w:jc w:val="both"/>
        <w:rPr>
          <w:rFonts w:ascii="Arial" w:hAnsi="Arial" w:cs="Arial"/>
          <w:color w:val="000000"/>
          <w:sz w:val="22"/>
        </w:rPr>
      </w:pPr>
    </w:p>
    <w:p w14:paraId="02DE2975" w14:textId="77777777" w:rsidR="004A70C1" w:rsidRDefault="004A70C1">
      <w:pPr>
        <w:autoSpaceDE w:val="0"/>
        <w:autoSpaceDN w:val="0"/>
        <w:adjustRightInd w:val="0"/>
        <w:ind w:firstLine="907"/>
        <w:jc w:val="both"/>
        <w:rPr>
          <w:rFonts w:ascii="Arial" w:hAnsi="Arial" w:cs="Arial"/>
          <w:color w:val="000000"/>
          <w:sz w:val="22"/>
        </w:rPr>
      </w:pPr>
      <w:r>
        <w:rPr>
          <w:rFonts w:ascii="Arial" w:hAnsi="Arial" w:cs="Arial"/>
          <w:color w:val="000000"/>
          <w:sz w:val="22"/>
        </w:rPr>
        <w:t xml:space="preserve">While it is the intent of this procedure to ensure that the suppressed data is not available to these entities, </w:t>
      </w:r>
      <w:r w:rsidR="00481C86">
        <w:rPr>
          <w:rFonts w:ascii="Arial" w:hAnsi="Arial" w:cs="Arial"/>
          <w:color w:val="000000"/>
          <w:sz w:val="22"/>
        </w:rPr>
        <w:t>Company</w:t>
      </w:r>
      <w:r w:rsidR="00E32E41">
        <w:rPr>
          <w:rFonts w:ascii="Arial" w:hAnsi="Arial" w:cs="Arial"/>
          <w:color w:val="000000"/>
          <w:sz w:val="22"/>
        </w:rPr>
        <w:t xml:space="preserve"> </w:t>
      </w:r>
      <w:r>
        <w:rPr>
          <w:rFonts w:ascii="Arial" w:hAnsi="Arial" w:cs="Arial"/>
          <w:color w:val="000000"/>
          <w:sz w:val="22"/>
        </w:rPr>
        <w:t xml:space="preserve">will also notify any outside directory publication or operator service company of the requirements of the Communications Reform Act of 2005. </w:t>
      </w:r>
      <w:r w:rsidR="00481C86">
        <w:rPr>
          <w:rFonts w:ascii="Arial" w:hAnsi="Arial" w:cs="Arial"/>
          <w:color w:val="000000"/>
          <w:sz w:val="22"/>
        </w:rPr>
        <w:t>Company</w:t>
      </w:r>
      <w:r>
        <w:rPr>
          <w:rFonts w:ascii="Arial" w:hAnsi="Arial" w:cs="Arial"/>
          <w:sz w:val="22"/>
          <w:szCs w:val="20"/>
          <w:shd w:val="clear" w:color="auto" w:fill="FFFFFF"/>
        </w:rPr>
        <w:t xml:space="preserve"> undertakes no responsibility for the actions of these entities or other third parties and, in addition to such limitations which may be set out in </w:t>
      </w:r>
      <w:r w:rsidR="00481C86">
        <w:rPr>
          <w:rFonts w:ascii="Arial" w:hAnsi="Arial" w:cs="Arial"/>
          <w:sz w:val="22"/>
          <w:szCs w:val="20"/>
          <w:shd w:val="clear" w:color="auto" w:fill="FFFFFF"/>
        </w:rPr>
        <w:t>Company</w:t>
      </w:r>
      <w:r w:rsidR="00E32E41">
        <w:rPr>
          <w:rFonts w:ascii="Arial" w:hAnsi="Arial" w:cs="Arial"/>
          <w:sz w:val="22"/>
          <w:szCs w:val="20"/>
          <w:shd w:val="clear" w:color="auto" w:fill="FFFFFF"/>
        </w:rPr>
        <w:t>’s</w:t>
      </w:r>
      <w:r>
        <w:rPr>
          <w:rFonts w:ascii="Arial" w:hAnsi="Arial" w:cs="Arial"/>
          <w:sz w:val="22"/>
          <w:szCs w:val="20"/>
          <w:shd w:val="clear" w:color="auto" w:fill="FFFFFF"/>
        </w:rPr>
        <w:t xml:space="preserve"> tariff, </w:t>
      </w:r>
      <w:r w:rsidR="00481C86">
        <w:rPr>
          <w:rFonts w:ascii="Arial" w:hAnsi="Arial" w:cs="Arial"/>
          <w:sz w:val="22"/>
          <w:szCs w:val="20"/>
          <w:shd w:val="clear" w:color="auto" w:fill="FFFFFF"/>
        </w:rPr>
        <w:t>Company</w:t>
      </w:r>
      <w:r w:rsidR="00E32E41">
        <w:rPr>
          <w:rFonts w:ascii="Arial" w:hAnsi="Arial" w:cs="Arial"/>
          <w:sz w:val="22"/>
          <w:szCs w:val="20"/>
          <w:shd w:val="clear" w:color="auto" w:fill="FFFFFF"/>
        </w:rPr>
        <w:t xml:space="preserve"> </w:t>
      </w:r>
      <w:r>
        <w:rPr>
          <w:rFonts w:ascii="Arial" w:hAnsi="Arial" w:cs="Arial"/>
          <w:sz w:val="22"/>
          <w:szCs w:val="20"/>
          <w:shd w:val="clear" w:color="auto" w:fill="FFFFFF"/>
        </w:rPr>
        <w:t xml:space="preserve">shall not be </w:t>
      </w:r>
      <w:r>
        <w:rPr>
          <w:rFonts w:ascii="Arial" w:hAnsi="Arial" w:cs="Arial"/>
          <w:sz w:val="22"/>
          <w:szCs w:val="16"/>
          <w:shd w:val="clear" w:color="auto" w:fill="FFFFFF"/>
        </w:rPr>
        <w:t>liable for any damages caused to these entities or other third parties either directly or indirectly, resulting from the disclosure of customer information, incorrect calls, blocked calls, fraudulent calls, unauthorized calls or technical difficulties.</w:t>
      </w:r>
    </w:p>
    <w:p w14:paraId="1FE91D9C" w14:textId="77777777" w:rsidR="004A70C1" w:rsidRDefault="004A70C1">
      <w:pPr>
        <w:pStyle w:val="BodyTextIndent2"/>
        <w:ind w:firstLine="660"/>
        <w:rPr>
          <w:highlight w:val="yellow"/>
        </w:rPr>
      </w:pPr>
    </w:p>
    <w:p w14:paraId="4D21B4AD" w14:textId="77777777" w:rsidR="004A70C1" w:rsidRDefault="004A70C1">
      <w:pPr>
        <w:jc w:val="both"/>
        <w:rPr>
          <w:rFonts w:ascii="Arial" w:hAnsi="Arial" w:cs="Arial"/>
          <w:bCs/>
          <w:sz w:val="22"/>
        </w:rPr>
      </w:pPr>
      <w:r>
        <w:rPr>
          <w:rFonts w:ascii="Arial" w:hAnsi="Arial" w:cs="Arial"/>
          <w:bCs/>
          <w:sz w:val="22"/>
        </w:rPr>
        <w:t>D.  EMPLOYEE ACCESS TO CONFIDENTIAL INFORMATION</w:t>
      </w:r>
    </w:p>
    <w:p w14:paraId="211D3AE0" w14:textId="77777777" w:rsidR="004A70C1" w:rsidRDefault="004A70C1">
      <w:pPr>
        <w:jc w:val="both"/>
        <w:rPr>
          <w:rFonts w:ascii="Arial" w:hAnsi="Arial" w:cs="Arial"/>
          <w:bCs/>
          <w:sz w:val="22"/>
        </w:rPr>
      </w:pPr>
    </w:p>
    <w:p w14:paraId="796857AC" w14:textId="77777777" w:rsidR="004A70C1" w:rsidRDefault="00481C86">
      <w:pPr>
        <w:pStyle w:val="BodyTextIndent3"/>
        <w:ind w:firstLine="720"/>
        <w:rPr>
          <w:rFonts w:cs="Arial"/>
          <w:sz w:val="22"/>
        </w:rPr>
      </w:pPr>
      <w:r>
        <w:rPr>
          <w:sz w:val="22"/>
        </w:rPr>
        <w:t>Company</w:t>
      </w:r>
      <w:r w:rsidR="004A70C1">
        <w:rPr>
          <w:sz w:val="22"/>
        </w:rPr>
        <w:t xml:space="preserve"> will designate an employee(s) who will be responsible for the implementation of this Plan</w:t>
      </w:r>
      <w:r w:rsidR="00FE3CB1">
        <w:rPr>
          <w:sz w:val="22"/>
        </w:rPr>
        <w:t xml:space="preserve"> and will provide contact information for such designated individual(s) to the Commission, which will then be submitted to the ACADV</w:t>
      </w:r>
      <w:r w:rsidR="004A70C1">
        <w:rPr>
          <w:sz w:val="22"/>
        </w:rPr>
        <w:t xml:space="preserve">. </w:t>
      </w:r>
      <w:r w:rsidR="00FE3CB1">
        <w:rPr>
          <w:sz w:val="22"/>
        </w:rPr>
        <w:t xml:space="preserve"> </w:t>
      </w:r>
      <w:r w:rsidR="004A70C1">
        <w:rPr>
          <w:sz w:val="22"/>
        </w:rPr>
        <w:t>To the extent an employee(s) is designated as responsible for any aspect of this Plan, they will be trained with respect to the confidentiality of information related to the physical location of certified family violence shelters, including instructions not to provide any proprietary information to persons with whom they interact unless the person’s identify has been authenticated and there is a valid business reason for providing the requested information.  Said designated employee(s) will also be trained with respect to awareness of related issues and sensitivity.  Only those employees specifically designated and trained will be authorized to have access to information regarding the physical location of these shelters. The employee(s) so designated should be the same employee(s) referenced in B.1. and who will perform the functions prescribed in A.1</w:t>
      </w:r>
      <w:r w:rsidR="004A70C1">
        <w:rPr>
          <w:rFonts w:cs="Arial"/>
          <w:sz w:val="22"/>
        </w:rPr>
        <w:t xml:space="preserve">. </w:t>
      </w:r>
      <w:r w:rsidR="00FE3CB1">
        <w:rPr>
          <w:rFonts w:cs="Arial"/>
          <w:sz w:val="22"/>
        </w:rPr>
        <w:t xml:space="preserve">  </w:t>
      </w:r>
      <w:r>
        <w:rPr>
          <w:rFonts w:cs="Arial"/>
          <w:sz w:val="22"/>
        </w:rPr>
        <w:t>Company</w:t>
      </w:r>
      <w:r w:rsidR="00FE3CB1">
        <w:rPr>
          <w:rFonts w:cs="Arial"/>
          <w:sz w:val="22"/>
        </w:rPr>
        <w:t xml:space="preserve"> will provide all updates to contact information for these designated employees in the same manner that it provides initial contact information to the Commission.</w:t>
      </w:r>
    </w:p>
    <w:p w14:paraId="32F85972" w14:textId="77777777" w:rsidR="008E3376" w:rsidRDefault="008E3376">
      <w:pPr>
        <w:pStyle w:val="BodyTextIndent3"/>
        <w:ind w:firstLine="720"/>
      </w:pPr>
    </w:p>
    <w:p w14:paraId="7C8C3CE8" w14:textId="77777777" w:rsidR="004A70C1" w:rsidRDefault="004A70C1">
      <w:pPr>
        <w:autoSpaceDE w:val="0"/>
        <w:autoSpaceDN w:val="0"/>
        <w:adjustRightInd w:val="0"/>
        <w:rPr>
          <w:rFonts w:ascii="Arial" w:hAnsi="Arial" w:cs="Arial"/>
          <w:color w:val="000000"/>
          <w:sz w:val="22"/>
        </w:rPr>
      </w:pPr>
    </w:p>
    <w:p w14:paraId="2B098FF6" w14:textId="77777777" w:rsidR="004A70C1" w:rsidRDefault="004A70C1">
      <w:pPr>
        <w:autoSpaceDE w:val="0"/>
        <w:autoSpaceDN w:val="0"/>
        <w:adjustRightInd w:val="0"/>
        <w:jc w:val="both"/>
        <w:rPr>
          <w:rFonts w:ascii="Arial" w:hAnsi="Arial" w:cs="Arial"/>
          <w:color w:val="000000"/>
          <w:sz w:val="22"/>
        </w:rPr>
      </w:pPr>
      <w:r>
        <w:rPr>
          <w:rFonts w:ascii="Arial" w:hAnsi="Arial" w:cs="Arial"/>
          <w:color w:val="000000"/>
          <w:sz w:val="22"/>
        </w:rPr>
        <w:t>E.   BUSINESS OFFICE AND CUSTOMER CONTACT PROCEDURES</w:t>
      </w:r>
    </w:p>
    <w:p w14:paraId="28E497A0" w14:textId="77777777" w:rsidR="004A70C1" w:rsidRDefault="004A70C1">
      <w:pPr>
        <w:autoSpaceDE w:val="0"/>
        <w:autoSpaceDN w:val="0"/>
        <w:adjustRightInd w:val="0"/>
        <w:ind w:firstLine="900"/>
        <w:jc w:val="both"/>
        <w:rPr>
          <w:rFonts w:ascii="Arial" w:hAnsi="Arial" w:cs="Arial"/>
          <w:color w:val="000000"/>
          <w:sz w:val="22"/>
        </w:rPr>
      </w:pPr>
    </w:p>
    <w:p w14:paraId="6499A4FF" w14:textId="77777777" w:rsidR="004A70C1" w:rsidRDefault="004A70C1">
      <w:pPr>
        <w:autoSpaceDE w:val="0"/>
        <w:autoSpaceDN w:val="0"/>
        <w:adjustRightInd w:val="0"/>
        <w:ind w:firstLine="900"/>
        <w:jc w:val="both"/>
        <w:rPr>
          <w:rFonts w:ascii="Arial" w:hAnsi="Arial" w:cs="Arial"/>
          <w:color w:val="000000"/>
          <w:sz w:val="22"/>
        </w:rPr>
      </w:pPr>
      <w:r>
        <w:rPr>
          <w:rFonts w:ascii="Arial" w:hAnsi="Arial" w:cs="Arial"/>
          <w:color w:val="000000"/>
          <w:sz w:val="22"/>
        </w:rPr>
        <w:t>1. BUSINESS OFFICE PROCEDURES</w:t>
      </w:r>
    </w:p>
    <w:p w14:paraId="755BBC9A" w14:textId="77777777" w:rsidR="004A70C1" w:rsidRDefault="004A70C1">
      <w:pPr>
        <w:autoSpaceDE w:val="0"/>
        <w:autoSpaceDN w:val="0"/>
        <w:adjustRightInd w:val="0"/>
        <w:ind w:firstLine="900"/>
        <w:jc w:val="both"/>
        <w:rPr>
          <w:rFonts w:ascii="Arial" w:hAnsi="Arial" w:cs="Arial"/>
          <w:color w:val="000000"/>
          <w:sz w:val="22"/>
        </w:rPr>
      </w:pPr>
    </w:p>
    <w:p w14:paraId="5B5F4459" w14:textId="77777777" w:rsidR="004A70C1" w:rsidRDefault="004A70C1">
      <w:pPr>
        <w:autoSpaceDE w:val="0"/>
        <w:autoSpaceDN w:val="0"/>
        <w:adjustRightInd w:val="0"/>
        <w:ind w:firstLine="900"/>
        <w:jc w:val="both"/>
        <w:rPr>
          <w:rFonts w:ascii="Arial" w:hAnsi="Arial" w:cs="Arial"/>
          <w:color w:val="000000"/>
          <w:sz w:val="22"/>
        </w:rPr>
      </w:pPr>
      <w:r>
        <w:rPr>
          <w:rFonts w:ascii="Arial" w:hAnsi="Arial" w:cs="Arial"/>
          <w:color w:val="000000"/>
          <w:sz w:val="22"/>
        </w:rPr>
        <w:t>The data suppression procedure is designed to ensure that non-designated employees do not have access to the physical location information for certified family violence shelters. In the event an employee in the business office, installation and repair, directory listing, operator services or other area of the company encounters a suppression designation, they will have been trained to immediately contact the employee in the company designated to be responsible for the implementation of the Plan.</w:t>
      </w:r>
    </w:p>
    <w:p w14:paraId="70CDF374" w14:textId="77777777" w:rsidR="004A70C1" w:rsidRDefault="004A70C1">
      <w:pPr>
        <w:autoSpaceDE w:val="0"/>
        <w:autoSpaceDN w:val="0"/>
        <w:adjustRightInd w:val="0"/>
        <w:ind w:firstLine="900"/>
        <w:jc w:val="both"/>
        <w:rPr>
          <w:rFonts w:ascii="Arial" w:hAnsi="Arial" w:cs="Arial"/>
          <w:color w:val="000000"/>
          <w:sz w:val="22"/>
        </w:rPr>
      </w:pPr>
    </w:p>
    <w:p w14:paraId="2801A347" w14:textId="77777777" w:rsidR="004A70C1" w:rsidRDefault="004A70C1">
      <w:pPr>
        <w:autoSpaceDE w:val="0"/>
        <w:autoSpaceDN w:val="0"/>
        <w:adjustRightInd w:val="0"/>
        <w:ind w:firstLine="900"/>
        <w:jc w:val="both"/>
        <w:rPr>
          <w:rFonts w:ascii="Arial" w:hAnsi="Arial" w:cs="Arial"/>
          <w:color w:val="000000"/>
          <w:sz w:val="22"/>
        </w:rPr>
      </w:pPr>
      <w:r>
        <w:rPr>
          <w:rFonts w:ascii="Arial" w:hAnsi="Arial" w:cs="Arial"/>
          <w:color w:val="000000"/>
          <w:sz w:val="22"/>
        </w:rPr>
        <w:t>2. CUSTOMER CONTACT PROCEDURES</w:t>
      </w:r>
    </w:p>
    <w:p w14:paraId="61E19144" w14:textId="77777777" w:rsidR="004A70C1" w:rsidRDefault="004A70C1">
      <w:pPr>
        <w:autoSpaceDE w:val="0"/>
        <w:autoSpaceDN w:val="0"/>
        <w:adjustRightInd w:val="0"/>
        <w:ind w:firstLine="900"/>
        <w:jc w:val="both"/>
        <w:rPr>
          <w:rFonts w:ascii="Arial" w:hAnsi="Arial" w:cs="Arial"/>
          <w:sz w:val="22"/>
        </w:rPr>
      </w:pPr>
    </w:p>
    <w:p w14:paraId="258EB991" w14:textId="77777777" w:rsidR="004A70C1" w:rsidRDefault="004A70C1">
      <w:pPr>
        <w:autoSpaceDE w:val="0"/>
        <w:autoSpaceDN w:val="0"/>
        <w:adjustRightInd w:val="0"/>
        <w:ind w:firstLine="900"/>
        <w:jc w:val="both"/>
        <w:rPr>
          <w:rFonts w:ascii="Arial" w:hAnsi="Arial" w:cs="Arial"/>
          <w:sz w:val="22"/>
        </w:rPr>
      </w:pPr>
      <w:r>
        <w:rPr>
          <w:rFonts w:ascii="Arial" w:hAnsi="Arial" w:cs="Arial"/>
          <w:sz w:val="22"/>
        </w:rPr>
        <w:t xml:space="preserve">Certified shelter accounts will be suppressed from all outbound sales efforts, whether via telephone, direct mail, internet or otherwise. Without limitation, all such accounts will be suppressed from any customer list available for dissemination to any third party. </w:t>
      </w:r>
    </w:p>
    <w:p w14:paraId="6F71BDAC" w14:textId="77777777" w:rsidR="008E3376" w:rsidRDefault="008E3376">
      <w:pPr>
        <w:autoSpaceDE w:val="0"/>
        <w:autoSpaceDN w:val="0"/>
        <w:adjustRightInd w:val="0"/>
        <w:ind w:firstLine="900"/>
        <w:jc w:val="both"/>
        <w:rPr>
          <w:rFonts w:ascii="Arial" w:hAnsi="Arial" w:cs="Arial"/>
          <w:sz w:val="22"/>
        </w:rPr>
      </w:pPr>
    </w:p>
    <w:p w14:paraId="7986730E" w14:textId="77777777" w:rsidR="004A70C1" w:rsidRDefault="004A70C1">
      <w:pPr>
        <w:rPr>
          <w:rFonts w:ascii="Arial" w:hAnsi="Arial" w:cs="Arial"/>
          <w:sz w:val="22"/>
        </w:rPr>
      </w:pPr>
    </w:p>
    <w:p w14:paraId="35F8DECA" w14:textId="77777777" w:rsidR="004A70C1" w:rsidRDefault="004A70C1">
      <w:pPr>
        <w:numPr>
          <w:ilvl w:val="0"/>
          <w:numId w:val="14"/>
        </w:numPr>
        <w:tabs>
          <w:tab w:val="clear" w:pos="720"/>
          <w:tab w:val="num" w:pos="360"/>
        </w:tabs>
        <w:ind w:left="360"/>
        <w:jc w:val="both"/>
        <w:rPr>
          <w:rFonts w:ascii="Arial" w:hAnsi="Arial" w:cs="Arial"/>
          <w:bCs/>
          <w:sz w:val="22"/>
        </w:rPr>
      </w:pPr>
      <w:r>
        <w:rPr>
          <w:rFonts w:ascii="Arial" w:hAnsi="Arial" w:cs="Arial"/>
          <w:bCs/>
          <w:sz w:val="22"/>
        </w:rPr>
        <w:t xml:space="preserve">PROCEDURES UPON DISCOVERY OF DISCLOSURE.  </w:t>
      </w:r>
    </w:p>
    <w:p w14:paraId="2787CB38" w14:textId="77777777" w:rsidR="004A70C1" w:rsidRDefault="004A70C1">
      <w:pPr>
        <w:jc w:val="both"/>
        <w:rPr>
          <w:rFonts w:ascii="Arial" w:hAnsi="Arial" w:cs="Arial"/>
          <w:b/>
          <w:sz w:val="16"/>
        </w:rPr>
      </w:pPr>
    </w:p>
    <w:p w14:paraId="1F8BE309" w14:textId="77777777" w:rsidR="004A70C1" w:rsidRDefault="004A70C1">
      <w:pPr>
        <w:ind w:firstLine="907"/>
        <w:jc w:val="both"/>
        <w:rPr>
          <w:rFonts w:ascii="Arial" w:hAnsi="Arial" w:cs="Arial"/>
          <w:bCs/>
          <w:sz w:val="22"/>
        </w:rPr>
      </w:pPr>
      <w:r>
        <w:rPr>
          <w:rFonts w:ascii="Arial" w:hAnsi="Arial" w:cs="Arial"/>
          <w:bCs/>
          <w:sz w:val="22"/>
        </w:rPr>
        <w:t xml:space="preserve">If, despite the procedures set forth in this Plan, </w:t>
      </w:r>
      <w:r w:rsidR="00481C86">
        <w:rPr>
          <w:rFonts w:ascii="Arial" w:hAnsi="Arial" w:cs="Arial"/>
          <w:bCs/>
          <w:sz w:val="22"/>
        </w:rPr>
        <w:t>Company</w:t>
      </w:r>
      <w:r>
        <w:rPr>
          <w:rFonts w:ascii="Arial" w:hAnsi="Arial" w:cs="Arial"/>
          <w:bCs/>
          <w:sz w:val="22"/>
        </w:rPr>
        <w:t xml:space="preserve"> discovers that there is a disclosure, in any form, of the physical location or address of a certified family violence shelter, </w:t>
      </w:r>
      <w:r w:rsidR="00481C86">
        <w:rPr>
          <w:rFonts w:ascii="Arial" w:hAnsi="Arial" w:cs="Arial"/>
          <w:bCs/>
          <w:sz w:val="22"/>
        </w:rPr>
        <w:t>Company</w:t>
      </w:r>
      <w:r>
        <w:rPr>
          <w:rFonts w:ascii="Arial" w:hAnsi="Arial" w:cs="Arial"/>
          <w:bCs/>
          <w:sz w:val="22"/>
        </w:rPr>
        <w:t xml:space="preserve"> will: </w:t>
      </w:r>
    </w:p>
    <w:p w14:paraId="549192E1" w14:textId="77777777" w:rsidR="004A70C1" w:rsidRDefault="004A70C1">
      <w:pPr>
        <w:ind w:firstLine="907"/>
        <w:jc w:val="both"/>
        <w:rPr>
          <w:rFonts w:ascii="Arial" w:hAnsi="Arial" w:cs="Arial"/>
          <w:bCs/>
          <w:sz w:val="22"/>
        </w:rPr>
      </w:pPr>
    </w:p>
    <w:p w14:paraId="6FBCADEF" w14:textId="77777777" w:rsidR="004A70C1" w:rsidRDefault="004A70C1" w:rsidP="00E32E41">
      <w:pPr>
        <w:numPr>
          <w:ilvl w:val="0"/>
          <w:numId w:val="11"/>
        </w:numPr>
        <w:jc w:val="both"/>
        <w:rPr>
          <w:rFonts w:ascii="Arial" w:hAnsi="Arial" w:cs="Arial"/>
          <w:bCs/>
          <w:sz w:val="22"/>
        </w:rPr>
      </w:pPr>
      <w:r>
        <w:rPr>
          <w:rFonts w:ascii="Arial" w:hAnsi="Arial" w:cs="Arial"/>
          <w:bCs/>
          <w:sz w:val="22"/>
        </w:rPr>
        <w:t xml:space="preserve">Notify the shelter by telephone as soon as possible, but not later than </w:t>
      </w:r>
      <w:r w:rsidR="00DF1A33">
        <w:rPr>
          <w:rFonts w:ascii="Arial" w:hAnsi="Arial" w:cs="Arial"/>
          <w:bCs/>
          <w:sz w:val="22"/>
        </w:rPr>
        <w:t>twenty-four (</w:t>
      </w:r>
      <w:r>
        <w:rPr>
          <w:rFonts w:ascii="Arial" w:hAnsi="Arial" w:cs="Arial"/>
          <w:bCs/>
          <w:sz w:val="22"/>
        </w:rPr>
        <w:t>24</w:t>
      </w:r>
      <w:r w:rsidR="00DF1A33">
        <w:rPr>
          <w:rFonts w:ascii="Arial" w:hAnsi="Arial" w:cs="Arial"/>
          <w:bCs/>
          <w:sz w:val="22"/>
        </w:rPr>
        <w:t>)</w:t>
      </w:r>
      <w:r>
        <w:rPr>
          <w:rFonts w:ascii="Arial" w:hAnsi="Arial" w:cs="Arial"/>
          <w:bCs/>
          <w:sz w:val="22"/>
        </w:rPr>
        <w:t xml:space="preserve"> hours after </w:t>
      </w:r>
      <w:r w:rsidR="00E32E41">
        <w:rPr>
          <w:rFonts w:ascii="Arial" w:hAnsi="Arial" w:cs="Arial"/>
          <w:bCs/>
          <w:sz w:val="22"/>
        </w:rPr>
        <w:t>s</w:t>
      </w:r>
      <w:r>
        <w:rPr>
          <w:rFonts w:ascii="Arial" w:hAnsi="Arial" w:cs="Arial"/>
          <w:bCs/>
          <w:sz w:val="22"/>
        </w:rPr>
        <w:t xml:space="preserve">uch </w:t>
      </w:r>
      <w:proofErr w:type="gramStart"/>
      <w:r>
        <w:rPr>
          <w:rFonts w:ascii="Arial" w:hAnsi="Arial" w:cs="Arial"/>
          <w:bCs/>
          <w:sz w:val="22"/>
        </w:rPr>
        <w:t>discovery;</w:t>
      </w:r>
      <w:proofErr w:type="gramEnd"/>
    </w:p>
    <w:p w14:paraId="34698EC1" w14:textId="77777777" w:rsidR="004A70C1" w:rsidRDefault="00192DF5" w:rsidP="00E32E41">
      <w:pPr>
        <w:numPr>
          <w:ilvl w:val="0"/>
          <w:numId w:val="11"/>
        </w:numPr>
        <w:jc w:val="both"/>
        <w:rPr>
          <w:rFonts w:ascii="Arial" w:hAnsi="Arial" w:cs="Arial"/>
          <w:bCs/>
          <w:sz w:val="22"/>
        </w:rPr>
      </w:pPr>
      <w:r>
        <w:rPr>
          <w:rFonts w:ascii="Arial" w:hAnsi="Arial" w:cs="Arial"/>
          <w:color w:val="000000"/>
          <w:sz w:val="22"/>
        </w:rPr>
        <w:t>Notify t</w:t>
      </w:r>
      <w:r w:rsidR="004A70C1">
        <w:rPr>
          <w:rFonts w:ascii="Arial" w:hAnsi="Arial" w:cs="Arial"/>
          <w:color w:val="000000"/>
          <w:sz w:val="22"/>
        </w:rPr>
        <w:t xml:space="preserve">he Alabama Coalition on Domestic Violence by telephone as soon as possible, but not later than </w:t>
      </w:r>
      <w:r w:rsidR="00DF1A33">
        <w:rPr>
          <w:rFonts w:ascii="Arial" w:hAnsi="Arial" w:cs="Arial"/>
          <w:color w:val="000000"/>
          <w:sz w:val="22"/>
        </w:rPr>
        <w:t>twenty-four (</w:t>
      </w:r>
      <w:r w:rsidR="004A70C1">
        <w:rPr>
          <w:rFonts w:ascii="Arial" w:hAnsi="Arial" w:cs="Arial"/>
          <w:color w:val="000000"/>
          <w:sz w:val="22"/>
        </w:rPr>
        <w:t>24</w:t>
      </w:r>
      <w:r w:rsidR="00DF1A33">
        <w:rPr>
          <w:rFonts w:ascii="Arial" w:hAnsi="Arial" w:cs="Arial"/>
          <w:color w:val="000000"/>
          <w:sz w:val="22"/>
        </w:rPr>
        <w:t>)</w:t>
      </w:r>
      <w:r w:rsidR="004A70C1">
        <w:rPr>
          <w:rFonts w:ascii="Arial" w:hAnsi="Arial" w:cs="Arial"/>
          <w:color w:val="000000"/>
          <w:sz w:val="22"/>
        </w:rPr>
        <w:t xml:space="preserve"> hours after such discovery; and</w:t>
      </w:r>
    </w:p>
    <w:p w14:paraId="50964F5D" w14:textId="77777777" w:rsidR="004A70C1" w:rsidRDefault="004A70C1">
      <w:pPr>
        <w:numPr>
          <w:ilvl w:val="0"/>
          <w:numId w:val="11"/>
        </w:numPr>
        <w:rPr>
          <w:rFonts w:ascii="Arial" w:hAnsi="Arial" w:cs="Arial"/>
          <w:bCs/>
          <w:sz w:val="22"/>
        </w:rPr>
      </w:pPr>
      <w:r>
        <w:rPr>
          <w:rFonts w:ascii="Arial" w:hAnsi="Arial" w:cs="Arial"/>
          <w:bCs/>
          <w:sz w:val="22"/>
        </w:rPr>
        <w:t xml:space="preserve">Provide </w:t>
      </w:r>
      <w:r>
        <w:rPr>
          <w:rFonts w:ascii="Arial" w:hAnsi="Arial" w:cs="Arial"/>
          <w:color w:val="000000"/>
          <w:sz w:val="22"/>
        </w:rPr>
        <w:t>written notice to the Alabama Public Service Commission no later than seven (7) working days after such discovery.</w:t>
      </w:r>
    </w:p>
    <w:p w14:paraId="316F870A" w14:textId="77777777" w:rsidR="004A70C1" w:rsidRDefault="004A70C1">
      <w:pPr>
        <w:rPr>
          <w:rFonts w:ascii="Arial" w:hAnsi="Arial" w:cs="Arial"/>
          <w:sz w:val="16"/>
        </w:rPr>
      </w:pPr>
    </w:p>
    <w:p w14:paraId="1E9C65D3" w14:textId="77777777" w:rsidR="004A70C1" w:rsidRDefault="004A70C1">
      <w:pPr>
        <w:rPr>
          <w:rFonts w:ascii="Arial" w:hAnsi="Arial" w:cs="Arial"/>
          <w:sz w:val="20"/>
          <w:szCs w:val="20"/>
        </w:rPr>
      </w:pPr>
    </w:p>
    <w:p w14:paraId="70FB054C" w14:textId="77777777" w:rsidR="004A70C1" w:rsidRDefault="004A70C1">
      <w:pPr>
        <w:jc w:val="both"/>
        <w:rPr>
          <w:rFonts w:ascii="Arial" w:hAnsi="Arial" w:cs="Arial"/>
          <w:sz w:val="22"/>
          <w:szCs w:val="16"/>
        </w:rPr>
      </w:pPr>
      <w:r>
        <w:rPr>
          <w:rFonts w:ascii="Arial" w:hAnsi="Arial" w:cs="Arial"/>
          <w:sz w:val="22"/>
          <w:szCs w:val="20"/>
        </w:rPr>
        <w:t xml:space="preserve">This document reflects those procedures in place as of </w:t>
      </w:r>
      <w:r w:rsidR="00192DF5" w:rsidRPr="00192DF5">
        <w:rPr>
          <w:rFonts w:ascii="Arial" w:hAnsi="Arial" w:cs="Arial"/>
          <w:sz w:val="22"/>
          <w:szCs w:val="20"/>
        </w:rPr>
        <w:t>the date reflected herein</w:t>
      </w:r>
      <w:r>
        <w:rPr>
          <w:rFonts w:ascii="Arial" w:hAnsi="Arial" w:cs="Arial"/>
          <w:sz w:val="22"/>
          <w:szCs w:val="20"/>
        </w:rPr>
        <w:t xml:space="preserve"> and is subject to change by </w:t>
      </w:r>
      <w:r w:rsidR="00481C86">
        <w:rPr>
          <w:rFonts w:ascii="Arial" w:hAnsi="Arial" w:cs="Arial"/>
          <w:sz w:val="22"/>
          <w:szCs w:val="20"/>
        </w:rPr>
        <w:t>Company</w:t>
      </w:r>
      <w:r>
        <w:rPr>
          <w:rFonts w:ascii="Arial" w:hAnsi="Arial" w:cs="Arial"/>
          <w:sz w:val="22"/>
          <w:szCs w:val="20"/>
        </w:rPr>
        <w:t xml:space="preserve"> without further notice. The procedures outlined herein are subject to </w:t>
      </w:r>
      <w:r>
        <w:rPr>
          <w:rFonts w:ascii="Arial" w:hAnsi="Arial" w:cs="Arial"/>
          <w:sz w:val="22"/>
          <w:szCs w:val="20"/>
        </w:rPr>
        <w:lastRenderedPageBreak/>
        <w:t xml:space="preserve">applicable federal and state laws and regulations, as well as applicable tariffs. In addition to such limitations which may be set out in </w:t>
      </w:r>
      <w:r w:rsidR="00481C86">
        <w:rPr>
          <w:rFonts w:ascii="Arial" w:hAnsi="Arial" w:cs="Arial"/>
          <w:sz w:val="22"/>
          <w:szCs w:val="20"/>
        </w:rPr>
        <w:t>Company</w:t>
      </w:r>
      <w:r>
        <w:rPr>
          <w:rFonts w:ascii="Arial" w:hAnsi="Arial" w:cs="Arial"/>
          <w:sz w:val="22"/>
          <w:szCs w:val="20"/>
        </w:rPr>
        <w:t xml:space="preserve">’s tariff, </w:t>
      </w:r>
      <w:r w:rsidR="00481C86">
        <w:rPr>
          <w:rFonts w:ascii="Arial" w:hAnsi="Arial" w:cs="Arial"/>
          <w:sz w:val="22"/>
          <w:szCs w:val="20"/>
        </w:rPr>
        <w:t>Company</w:t>
      </w:r>
      <w:r>
        <w:rPr>
          <w:rFonts w:ascii="Arial" w:hAnsi="Arial" w:cs="Arial"/>
          <w:sz w:val="22"/>
          <w:szCs w:val="20"/>
        </w:rPr>
        <w:t xml:space="preserve"> shall not be </w:t>
      </w:r>
      <w:r>
        <w:rPr>
          <w:rFonts w:ascii="Arial" w:hAnsi="Arial" w:cs="Arial"/>
          <w:sz w:val="22"/>
          <w:szCs w:val="16"/>
        </w:rPr>
        <w:t xml:space="preserve">liable for any </w:t>
      </w:r>
      <w:proofErr w:type="gramStart"/>
      <w:r>
        <w:rPr>
          <w:rFonts w:ascii="Arial" w:hAnsi="Arial" w:cs="Arial"/>
          <w:sz w:val="22"/>
          <w:szCs w:val="16"/>
        </w:rPr>
        <w:t>damages</w:t>
      </w:r>
      <w:proofErr w:type="gramEnd"/>
      <w:r>
        <w:rPr>
          <w:rFonts w:ascii="Arial" w:hAnsi="Arial" w:cs="Arial"/>
          <w:sz w:val="22"/>
          <w:szCs w:val="16"/>
        </w:rPr>
        <w:t xml:space="preserve"> caused to subscribers either directly or indirectly, resulting from the disclosure of customer information, incorrect calls, blocked calls, fraudulent calls, unauthorized calls or technical difficulties.</w:t>
      </w:r>
    </w:p>
    <w:p w14:paraId="690736E8" w14:textId="77777777" w:rsidR="00481C86" w:rsidRDefault="00481C86">
      <w:pPr>
        <w:jc w:val="both"/>
        <w:rPr>
          <w:rFonts w:ascii="Arial" w:hAnsi="Arial" w:cs="Arial"/>
          <w:sz w:val="22"/>
          <w:szCs w:val="16"/>
        </w:rPr>
      </w:pPr>
    </w:p>
    <w:p w14:paraId="54D25DB0" w14:textId="77777777" w:rsidR="00DF1A33" w:rsidRDefault="004A70C1">
      <w:pPr>
        <w:jc w:val="both"/>
        <w:rPr>
          <w:rFonts w:ascii="Arial" w:hAnsi="Arial" w:cs="Arial"/>
          <w:sz w:val="22"/>
          <w:szCs w:val="16"/>
        </w:rPr>
      </w:pP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p>
    <w:p w14:paraId="256108FF" w14:textId="77777777" w:rsidR="004A70C1" w:rsidRDefault="004A70C1">
      <w:pPr>
        <w:jc w:val="both"/>
        <w:rPr>
          <w:rFonts w:ascii="Arial" w:hAnsi="Arial" w:cs="Arial"/>
          <w:sz w:val="22"/>
          <w:szCs w:val="16"/>
        </w:rPr>
      </w:pPr>
      <w:r>
        <w:rPr>
          <w:rFonts w:ascii="Arial" w:hAnsi="Arial" w:cs="Arial"/>
          <w:sz w:val="22"/>
          <w:szCs w:val="16"/>
        </w:rPr>
        <w:t>Respectfully submitted this __</w:t>
      </w:r>
      <w:r w:rsidR="008E3376">
        <w:rPr>
          <w:rFonts w:ascii="Arial" w:hAnsi="Arial" w:cs="Arial"/>
          <w:sz w:val="22"/>
          <w:szCs w:val="16"/>
        </w:rPr>
        <w:t>______</w:t>
      </w:r>
      <w:r>
        <w:rPr>
          <w:rFonts w:ascii="Arial" w:hAnsi="Arial" w:cs="Arial"/>
          <w:sz w:val="22"/>
          <w:szCs w:val="16"/>
        </w:rPr>
        <w:t xml:space="preserve"> day of</w:t>
      </w:r>
      <w:r w:rsidR="00141774">
        <w:rPr>
          <w:rFonts w:ascii="Arial" w:hAnsi="Arial" w:cs="Arial"/>
          <w:sz w:val="22"/>
          <w:szCs w:val="16"/>
        </w:rPr>
        <w:t xml:space="preserve"> ___________</w:t>
      </w:r>
      <w:r w:rsidR="008E3376">
        <w:rPr>
          <w:rFonts w:ascii="Arial" w:hAnsi="Arial" w:cs="Arial"/>
          <w:sz w:val="22"/>
          <w:szCs w:val="16"/>
        </w:rPr>
        <w:t>______</w:t>
      </w:r>
      <w:r w:rsidR="000642A3">
        <w:rPr>
          <w:rFonts w:ascii="Arial" w:hAnsi="Arial" w:cs="Arial"/>
          <w:sz w:val="22"/>
          <w:szCs w:val="16"/>
        </w:rPr>
        <w:t>, 2</w:t>
      </w:r>
      <w:r w:rsidR="00BD603C">
        <w:rPr>
          <w:rFonts w:ascii="Arial" w:hAnsi="Arial" w:cs="Arial"/>
          <w:sz w:val="22"/>
          <w:szCs w:val="16"/>
        </w:rPr>
        <w:t>_____</w:t>
      </w:r>
      <w:r>
        <w:rPr>
          <w:rFonts w:ascii="Arial" w:hAnsi="Arial" w:cs="Arial"/>
          <w:sz w:val="22"/>
          <w:szCs w:val="16"/>
        </w:rPr>
        <w:t>.</w:t>
      </w:r>
    </w:p>
    <w:p w14:paraId="16A2F33C" w14:textId="77777777" w:rsidR="00DF1A33" w:rsidRDefault="00DF1A33">
      <w:pPr>
        <w:jc w:val="both"/>
        <w:rPr>
          <w:rFonts w:ascii="Arial" w:hAnsi="Arial" w:cs="Arial"/>
          <w:sz w:val="22"/>
          <w:szCs w:val="16"/>
        </w:rPr>
      </w:pPr>
    </w:p>
    <w:p w14:paraId="0459FB0D" w14:textId="77777777" w:rsidR="000642A3" w:rsidRDefault="000642A3">
      <w:pPr>
        <w:jc w:val="both"/>
        <w:rPr>
          <w:rFonts w:ascii="Arial" w:hAnsi="Arial" w:cs="Arial"/>
          <w:sz w:val="22"/>
          <w:szCs w:val="16"/>
        </w:rPr>
      </w:pPr>
    </w:p>
    <w:p w14:paraId="0B00C252" w14:textId="77777777" w:rsidR="004A70C1" w:rsidRDefault="004A70C1">
      <w:pPr>
        <w:rPr>
          <w:rFonts w:ascii="Arial" w:hAnsi="Arial" w:cs="Arial"/>
          <w:sz w:val="22"/>
          <w:szCs w:val="16"/>
        </w:rPr>
      </w:pP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sidR="00481C86">
        <w:rPr>
          <w:rFonts w:ascii="Arial" w:hAnsi="Arial" w:cs="Arial"/>
          <w:sz w:val="22"/>
          <w:szCs w:val="16"/>
        </w:rPr>
        <w:t>COMPANY</w:t>
      </w:r>
      <w:r w:rsidR="000642A3">
        <w:rPr>
          <w:rFonts w:ascii="Arial" w:hAnsi="Arial" w:cs="Arial"/>
          <w:sz w:val="22"/>
          <w:szCs w:val="16"/>
        </w:rPr>
        <w:t xml:space="preserve"> </w:t>
      </w:r>
    </w:p>
    <w:p w14:paraId="372B77CA" w14:textId="77777777" w:rsidR="004A70C1" w:rsidRDefault="004A70C1">
      <w:pPr>
        <w:rPr>
          <w:rFonts w:ascii="Arial" w:hAnsi="Arial" w:cs="Arial"/>
          <w:sz w:val="22"/>
          <w:szCs w:val="16"/>
        </w:rPr>
      </w:pPr>
    </w:p>
    <w:p w14:paraId="199F5C79" w14:textId="77777777" w:rsidR="004A70C1" w:rsidRDefault="004A70C1">
      <w:pPr>
        <w:rPr>
          <w:rFonts w:ascii="Arial" w:hAnsi="Arial" w:cs="Arial"/>
          <w:sz w:val="22"/>
          <w:szCs w:val="16"/>
        </w:rPr>
      </w:pPr>
    </w:p>
    <w:p w14:paraId="11AB4A81" w14:textId="77777777" w:rsidR="008E3376" w:rsidRDefault="008E3376">
      <w:pPr>
        <w:rPr>
          <w:rFonts w:ascii="Arial" w:hAnsi="Arial" w:cs="Arial"/>
          <w:sz w:val="22"/>
          <w:szCs w:val="16"/>
        </w:rPr>
      </w:pPr>
    </w:p>
    <w:p w14:paraId="7355E158" w14:textId="77777777" w:rsidR="004A70C1" w:rsidRDefault="004A70C1">
      <w:pPr>
        <w:rPr>
          <w:rFonts w:ascii="Arial" w:hAnsi="Arial" w:cs="Arial"/>
          <w:sz w:val="22"/>
          <w:szCs w:val="16"/>
        </w:rPr>
      </w:pP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t>_______________________________________________</w:t>
      </w:r>
    </w:p>
    <w:p w14:paraId="40B2ECCC" w14:textId="77777777" w:rsidR="004A70C1" w:rsidRDefault="004A70C1">
      <w:pPr>
        <w:rPr>
          <w:rFonts w:ascii="Arial" w:hAnsi="Arial" w:cs="Arial"/>
          <w:sz w:val="22"/>
          <w:szCs w:val="16"/>
          <w:highlight w:val="yellow"/>
        </w:rPr>
      </w:pP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p>
    <w:p w14:paraId="2B332374" w14:textId="77777777" w:rsidR="004A70C1" w:rsidRDefault="004A70C1">
      <w:pPr>
        <w:rPr>
          <w:rFonts w:ascii="Arial" w:hAnsi="Arial" w:cs="Arial"/>
          <w:sz w:val="22"/>
        </w:rPr>
      </w:pP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Pr>
          <w:rFonts w:ascii="Arial" w:hAnsi="Arial" w:cs="Arial"/>
          <w:sz w:val="22"/>
          <w:szCs w:val="16"/>
        </w:rPr>
        <w:tab/>
      </w:r>
      <w:r w:rsidR="00481C86">
        <w:rPr>
          <w:rFonts w:ascii="Arial" w:hAnsi="Arial" w:cs="Arial"/>
          <w:sz w:val="22"/>
          <w:szCs w:val="16"/>
        </w:rPr>
        <w:t xml:space="preserve">As Its: </w:t>
      </w:r>
    </w:p>
    <w:sectPr w:rsidR="004A70C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55B6" w14:textId="77777777" w:rsidR="003A69A4" w:rsidRDefault="003A69A4">
      <w:r>
        <w:separator/>
      </w:r>
    </w:p>
  </w:endnote>
  <w:endnote w:type="continuationSeparator" w:id="0">
    <w:p w14:paraId="5DA11061" w14:textId="77777777" w:rsidR="003A69A4" w:rsidRDefault="003A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16F9" w14:textId="77777777" w:rsidR="006E0E0C" w:rsidRDefault="006E0E0C">
    <w:pPr>
      <w:pStyle w:val="Footer"/>
      <w:rPr>
        <w:rFonts w:ascii="Arial" w:hAnsi="Arial" w:cs="Arial"/>
        <w:sz w:val="22"/>
      </w:rPr>
    </w:pPr>
    <w:r>
      <w:rPr>
        <w:rFonts w:ascii="Arial" w:hAnsi="Arial" w:cs="Arial"/>
        <w:sz w:val="20"/>
      </w:rPr>
      <w:t>Confidential – Not for Public Inspection</w:t>
    </w:r>
    <w:r>
      <w:rPr>
        <w:rFonts w:ascii="Arial" w:hAnsi="Arial" w:cs="Arial"/>
        <w:sz w:val="22"/>
      </w:rPr>
      <w:tab/>
    </w:r>
    <w:r>
      <w:rPr>
        <w:rFonts w:ascii="Arial" w:hAnsi="Arial" w:cs="Arial"/>
        <w:sz w:val="20"/>
      </w:rPr>
      <w:t xml:space="preserve">Page </w:t>
    </w:r>
    <w:r>
      <w:rPr>
        <w:rFonts w:ascii="Arial" w:hAnsi="Arial" w:cs="Arial"/>
        <w:sz w:val="20"/>
      </w:rPr>
      <w:fldChar w:fldCharType="begin"/>
    </w:r>
    <w:r>
      <w:rPr>
        <w:rFonts w:ascii="Arial" w:hAnsi="Arial" w:cs="Arial"/>
        <w:sz w:val="20"/>
      </w:rPr>
      <w:instrText xml:space="preserve"> PAGE </w:instrText>
    </w:r>
    <w:r>
      <w:rPr>
        <w:rFonts w:ascii="Arial" w:hAnsi="Arial" w:cs="Arial"/>
        <w:sz w:val="20"/>
      </w:rPr>
      <w:fldChar w:fldCharType="separate"/>
    </w:r>
    <w:r w:rsidR="00BD603C">
      <w:rPr>
        <w:rFonts w:ascii="Arial" w:hAnsi="Arial" w:cs="Arial"/>
        <w:noProof/>
        <w:sz w:val="20"/>
      </w:rPr>
      <w:t>1</w:t>
    </w:r>
    <w:r>
      <w:rPr>
        <w:rFonts w:ascii="Arial" w:hAnsi="Arial" w:cs="Arial"/>
        <w:sz w:val="20"/>
      </w:rPr>
      <w:fldChar w:fldCharType="end"/>
    </w:r>
    <w:r>
      <w:rPr>
        <w:rFonts w:ascii="Arial" w:hAnsi="Arial" w:cs="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9803A" w14:textId="77777777" w:rsidR="003A69A4" w:rsidRDefault="003A69A4">
      <w:r>
        <w:separator/>
      </w:r>
    </w:p>
  </w:footnote>
  <w:footnote w:type="continuationSeparator" w:id="0">
    <w:p w14:paraId="2C5836F2" w14:textId="77777777" w:rsidR="003A69A4" w:rsidRDefault="003A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0617" w14:textId="77777777" w:rsidR="006E0E0C" w:rsidRDefault="006E0E0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D8"/>
    <w:multiLevelType w:val="hybridMultilevel"/>
    <w:tmpl w:val="01E299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E77849"/>
    <w:multiLevelType w:val="hybridMultilevel"/>
    <w:tmpl w:val="DAC419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A55238"/>
    <w:multiLevelType w:val="hybridMultilevel"/>
    <w:tmpl w:val="0DFCF8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635787"/>
    <w:multiLevelType w:val="hybridMultilevel"/>
    <w:tmpl w:val="24D08FCC"/>
    <w:lvl w:ilvl="0" w:tplc="B7D85F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005F2"/>
    <w:multiLevelType w:val="hybridMultilevel"/>
    <w:tmpl w:val="AA724B98"/>
    <w:lvl w:ilvl="0" w:tplc="8798351E">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F83AE8"/>
    <w:multiLevelType w:val="hybridMultilevel"/>
    <w:tmpl w:val="380474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00540"/>
    <w:multiLevelType w:val="hybridMultilevel"/>
    <w:tmpl w:val="2C44773E"/>
    <w:lvl w:ilvl="0" w:tplc="9F28354E">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F9190D"/>
    <w:multiLevelType w:val="hybridMultilevel"/>
    <w:tmpl w:val="7C2648C2"/>
    <w:lvl w:ilvl="0" w:tplc="04090005">
      <w:start w:val="1"/>
      <w:numFmt w:val="bullet"/>
      <w:lvlText w:val=""/>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3E5A4ADF"/>
    <w:multiLevelType w:val="hybridMultilevel"/>
    <w:tmpl w:val="649ACB08"/>
    <w:lvl w:ilvl="0" w:tplc="B7D85F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AF1D68"/>
    <w:multiLevelType w:val="hybridMultilevel"/>
    <w:tmpl w:val="24D08FCC"/>
    <w:lvl w:ilvl="0" w:tplc="B7D85F1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343AC0"/>
    <w:multiLevelType w:val="hybridMultilevel"/>
    <w:tmpl w:val="393AC37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751589"/>
    <w:multiLevelType w:val="hybridMultilevel"/>
    <w:tmpl w:val="D4BE2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B650BB1"/>
    <w:multiLevelType w:val="hybridMultilevel"/>
    <w:tmpl w:val="CFAA57AA"/>
    <w:lvl w:ilvl="0" w:tplc="04090015">
      <w:start w:val="1"/>
      <w:numFmt w:val="upperLetter"/>
      <w:lvlText w:val="%1."/>
      <w:lvlJc w:val="left"/>
      <w:pPr>
        <w:tabs>
          <w:tab w:val="num" w:pos="420"/>
        </w:tabs>
        <w:ind w:left="420" w:hanging="360"/>
      </w:pPr>
    </w:lvl>
    <w:lvl w:ilvl="1" w:tplc="3118E5C4">
      <w:start w:val="1"/>
      <w:numFmt w:val="decimal"/>
      <w:lvlText w:val="%2."/>
      <w:lvlJc w:val="left"/>
      <w:pPr>
        <w:tabs>
          <w:tab w:val="num" w:pos="1140"/>
        </w:tabs>
        <w:ind w:left="1140" w:hanging="360"/>
      </w:pPr>
      <w:rPr>
        <w:rFonts w:hint="default"/>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3" w15:restartNumberingAfterBreak="0">
    <w:nsid w:val="5EA76D13"/>
    <w:multiLevelType w:val="hybridMultilevel"/>
    <w:tmpl w:val="5E00A9C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3B6B03"/>
    <w:multiLevelType w:val="hybridMultilevel"/>
    <w:tmpl w:val="649AC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E073DE"/>
    <w:multiLevelType w:val="hybridMultilevel"/>
    <w:tmpl w:val="779655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7211BC"/>
    <w:multiLevelType w:val="hybridMultilevel"/>
    <w:tmpl w:val="702EEE74"/>
    <w:lvl w:ilvl="0" w:tplc="0409000F">
      <w:start w:val="2"/>
      <w:numFmt w:val="decimal"/>
      <w:lvlText w:val="%1."/>
      <w:lvlJc w:val="left"/>
      <w:pPr>
        <w:tabs>
          <w:tab w:val="num" w:pos="720"/>
        </w:tabs>
        <w:ind w:left="720" w:hanging="360"/>
      </w:pPr>
      <w:rPr>
        <w:rFonts w:hint="default"/>
      </w:rPr>
    </w:lvl>
    <w:lvl w:ilvl="1" w:tplc="4296D564">
      <w:start w:val="1"/>
      <w:numFmt w:val="lowerLetter"/>
      <w:lvlText w:val="(%2)"/>
      <w:lvlJc w:val="left"/>
      <w:pPr>
        <w:tabs>
          <w:tab w:val="num" w:pos="900"/>
        </w:tabs>
        <w:ind w:left="900" w:hanging="360"/>
      </w:pPr>
      <w:rPr>
        <w:rFonts w:hint="default"/>
      </w:rPr>
    </w:lvl>
    <w:lvl w:ilvl="2" w:tplc="5E681D86">
      <w:start w:val="6"/>
      <w:numFmt w:val="upp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7F3E92"/>
    <w:multiLevelType w:val="hybridMultilevel"/>
    <w:tmpl w:val="9FDAE150"/>
    <w:lvl w:ilvl="0" w:tplc="505081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54628994">
    <w:abstractNumId w:val="5"/>
  </w:num>
  <w:num w:numId="2" w16cid:durableId="1217935806">
    <w:abstractNumId w:val="2"/>
  </w:num>
  <w:num w:numId="3" w16cid:durableId="2095012458">
    <w:abstractNumId w:val="14"/>
  </w:num>
  <w:num w:numId="4" w16cid:durableId="1705061527">
    <w:abstractNumId w:val="8"/>
  </w:num>
  <w:num w:numId="5" w16cid:durableId="1584022668">
    <w:abstractNumId w:val="3"/>
  </w:num>
  <w:num w:numId="6" w16cid:durableId="68624798">
    <w:abstractNumId w:val="13"/>
  </w:num>
  <w:num w:numId="7" w16cid:durableId="1930505389">
    <w:abstractNumId w:val="0"/>
  </w:num>
  <w:num w:numId="8" w16cid:durableId="309870864">
    <w:abstractNumId w:val="12"/>
  </w:num>
  <w:num w:numId="9" w16cid:durableId="946229151">
    <w:abstractNumId w:val="16"/>
  </w:num>
  <w:num w:numId="10" w16cid:durableId="1402946266">
    <w:abstractNumId w:val="15"/>
  </w:num>
  <w:num w:numId="11" w16cid:durableId="1991783576">
    <w:abstractNumId w:val="11"/>
  </w:num>
  <w:num w:numId="12" w16cid:durableId="1518077412">
    <w:abstractNumId w:val="10"/>
  </w:num>
  <w:num w:numId="13" w16cid:durableId="690643735">
    <w:abstractNumId w:val="1"/>
  </w:num>
  <w:num w:numId="14" w16cid:durableId="980503046">
    <w:abstractNumId w:val="4"/>
  </w:num>
  <w:num w:numId="15" w16cid:durableId="66584863">
    <w:abstractNumId w:val="7"/>
  </w:num>
  <w:num w:numId="16" w16cid:durableId="577055345">
    <w:abstractNumId w:val="9"/>
  </w:num>
  <w:num w:numId="17" w16cid:durableId="1760442745">
    <w:abstractNumId w:val="6"/>
  </w:num>
  <w:num w:numId="18" w16cid:durableId="6353351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0C1"/>
    <w:rsid w:val="000471F1"/>
    <w:rsid w:val="000642A3"/>
    <w:rsid w:val="00141774"/>
    <w:rsid w:val="00192DF5"/>
    <w:rsid w:val="003A69A4"/>
    <w:rsid w:val="00481C86"/>
    <w:rsid w:val="004917D3"/>
    <w:rsid w:val="004A70C1"/>
    <w:rsid w:val="005159AA"/>
    <w:rsid w:val="005515D0"/>
    <w:rsid w:val="00636514"/>
    <w:rsid w:val="00667860"/>
    <w:rsid w:val="006E0E0C"/>
    <w:rsid w:val="008220A6"/>
    <w:rsid w:val="00896ED0"/>
    <w:rsid w:val="008E3376"/>
    <w:rsid w:val="008E5B05"/>
    <w:rsid w:val="00933ECF"/>
    <w:rsid w:val="00AB2174"/>
    <w:rsid w:val="00AF7B9C"/>
    <w:rsid w:val="00B71FDC"/>
    <w:rsid w:val="00BD603C"/>
    <w:rsid w:val="00D378DF"/>
    <w:rsid w:val="00DF1A33"/>
    <w:rsid w:val="00E24618"/>
    <w:rsid w:val="00E32E41"/>
    <w:rsid w:val="00E432F1"/>
    <w:rsid w:val="00E86B65"/>
    <w:rsid w:val="00FA7A1C"/>
    <w:rsid w:val="00FD27CA"/>
    <w:rsid w:val="00FE3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199F2196"/>
  <w15:chartTrackingRefBased/>
  <w15:docId w15:val="{67FB1882-73F5-498E-A477-92DE2DA1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spacing w:before="80" w:after="20"/>
      <w:outlineLvl w:val="0"/>
    </w:pPr>
    <w:rPr>
      <w:rFonts w:ascii="Arial" w:hAnsi="Arial"/>
      <w:b/>
      <w:sz w:val="28"/>
      <w:szCs w:val="20"/>
    </w:rPr>
  </w:style>
  <w:style w:type="paragraph" w:styleId="Heading2">
    <w:name w:val="heading 2"/>
    <w:next w:val="Normal"/>
    <w:qFormat/>
    <w:pPr>
      <w:tabs>
        <w:tab w:val="left" w:pos="360"/>
      </w:tabs>
      <w:spacing w:before="120" w:after="60"/>
      <w:outlineLvl w:val="1"/>
    </w:pPr>
    <w:rPr>
      <w:rFonts w:ascii="Arial" w:hAnsi="Arial"/>
      <w:b/>
      <w:noProof/>
      <w:sz w:val="24"/>
    </w:rPr>
  </w:style>
  <w:style w:type="paragraph" w:styleId="Heading3">
    <w:name w:val="heading 3"/>
    <w:basedOn w:val="Normal"/>
    <w:next w:val="Normal"/>
    <w:qFormat/>
    <w:pPr>
      <w:keepNext/>
      <w:jc w:val="center"/>
      <w:outlineLvl w:val="2"/>
    </w:pPr>
    <w:rPr>
      <w:b/>
      <w:bCs/>
      <w:sz w:val="26"/>
    </w:rPr>
  </w:style>
  <w:style w:type="paragraph" w:styleId="Heading4">
    <w:name w:val="heading 4"/>
    <w:basedOn w:val="Normal"/>
    <w:next w:val="Normal"/>
    <w:qFormat/>
    <w:pPr>
      <w:keepNext/>
      <w:ind w:left="5040" w:hanging="5040"/>
      <w:jc w:val="center"/>
      <w:outlineLvl w:val="3"/>
    </w:pPr>
    <w:rPr>
      <w:b/>
      <w:bCs/>
      <w:sz w:val="26"/>
    </w:rPr>
  </w:style>
  <w:style w:type="paragraph" w:styleId="Heading5">
    <w:name w:val="heading 5"/>
    <w:basedOn w:val="Normal"/>
    <w:next w:val="Normal"/>
    <w:qFormat/>
    <w:pPr>
      <w:keepNext/>
      <w:outlineLvl w:val="4"/>
    </w:pPr>
    <w:rPr>
      <w:rFonts w:ascii="Arial" w:hAnsi="Arial" w:cs="Arial"/>
      <w:b/>
      <w:bCs/>
      <w:sz w:val="22"/>
    </w:rPr>
  </w:style>
  <w:style w:type="paragraph" w:styleId="Heading6">
    <w:name w:val="heading 6"/>
    <w:basedOn w:val="Normal"/>
    <w:next w:val="Normal"/>
    <w:qFormat/>
    <w:pPr>
      <w:keepNext/>
      <w:jc w:val="center"/>
      <w:outlineLvl w:val="5"/>
    </w:pPr>
    <w:rPr>
      <w:rFonts w:ascii="Arial" w:hAnsi="Arial" w:cs="Arial"/>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sz w:val="26"/>
    </w:rPr>
  </w:style>
  <w:style w:type="paragraph" w:styleId="BodyText2">
    <w:name w:val="Body Text 2"/>
    <w:basedOn w:val="Normal"/>
    <w:rPr>
      <w:sz w:val="26"/>
    </w:rPr>
  </w:style>
  <w:style w:type="paragraph" w:styleId="BodyText3">
    <w:name w:val="Body Text 3"/>
    <w:basedOn w:val="Normal"/>
    <w:rPr>
      <w:rFonts w:ascii="Arial" w:hAnsi="Arial" w:cs="Arial"/>
      <w:sz w:val="22"/>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firstLine="907"/>
      <w:jc w:val="both"/>
    </w:pPr>
    <w:rPr>
      <w:rFonts w:ascii="Arial" w:hAnsi="Arial" w:cs="Arial"/>
      <w:color w:val="000000"/>
      <w:sz w:val="22"/>
    </w:rPr>
  </w:style>
  <w:style w:type="paragraph" w:styleId="BodyTextIndent2">
    <w:name w:val="Body Text Indent 2"/>
    <w:basedOn w:val="Normal"/>
    <w:pPr>
      <w:ind w:left="60"/>
      <w:jc w:val="both"/>
    </w:pPr>
    <w:rPr>
      <w:rFonts w:ascii="Arial" w:hAnsi="Arial" w:cs="Arial"/>
      <w:sz w:val="22"/>
    </w:rPr>
  </w:style>
  <w:style w:type="paragraph" w:styleId="BodyTextIndent3">
    <w:name w:val="Body Text Indent 3"/>
    <w:basedOn w:val="Normal"/>
    <w:pPr>
      <w:autoSpaceDE w:val="0"/>
      <w:autoSpaceDN w:val="0"/>
      <w:adjustRightInd w:val="0"/>
      <w:ind w:firstLine="907"/>
      <w:jc w:val="both"/>
    </w:pPr>
    <w:rPr>
      <w:rFonts w:ascii="Arial" w:hAnsi="Arial"/>
      <w:color w:val="000000"/>
      <w:sz w:val="2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E32E41"/>
    <w:rPr>
      <w:sz w:val="16"/>
      <w:szCs w:val="16"/>
    </w:rPr>
  </w:style>
  <w:style w:type="paragraph" w:styleId="CommentText">
    <w:name w:val="annotation text"/>
    <w:basedOn w:val="Normal"/>
    <w:semiHidden/>
    <w:rsid w:val="00E32E41"/>
    <w:rPr>
      <w:sz w:val="20"/>
      <w:szCs w:val="20"/>
    </w:rPr>
  </w:style>
  <w:style w:type="paragraph" w:styleId="CommentSubject">
    <w:name w:val="annotation subject"/>
    <w:basedOn w:val="CommentText"/>
    <w:next w:val="CommentText"/>
    <w:semiHidden/>
    <w:rsid w:val="00E32E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CATHY</dc:creator>
  <cp:keywords/>
  <dc:description/>
  <cp:lastModifiedBy>cheek, dana</cp:lastModifiedBy>
  <cp:revision>2</cp:revision>
  <cp:lastPrinted>2005-12-14T20:20:00Z</cp:lastPrinted>
  <dcterms:created xsi:type="dcterms:W3CDTF">2026-02-06T17:13:00Z</dcterms:created>
  <dcterms:modified xsi:type="dcterms:W3CDTF">2026-02-06T17:13:00Z</dcterms:modified>
</cp:coreProperties>
</file>